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4" w:rsidRPr="00B04F08" w:rsidRDefault="00514C64" w:rsidP="000C05B5">
      <w:pPr>
        <w:pStyle w:val="Antrat3"/>
        <w:jc w:val="center"/>
        <w:rPr>
          <w:rFonts w:ascii="Times New Roman" w:hAnsi="Times New Roman" w:cs="Times New Roman"/>
          <w:b w:val="0"/>
        </w:rPr>
      </w:pPr>
      <w:r w:rsidRPr="00B04F08">
        <w:rPr>
          <w:rFonts w:ascii="Times New Roman" w:hAnsi="Times New Roman" w:cs="Times New Roman"/>
        </w:rPr>
        <w:t>ROKIŠKIO RAJONO SAVIVALDYBĖS TARYBOS POSĖDYJE</w:t>
      </w:r>
      <w:r w:rsidR="007B576C" w:rsidRPr="00B04F08">
        <w:rPr>
          <w:rFonts w:ascii="Times New Roman" w:hAnsi="Times New Roman" w:cs="Times New Roman"/>
        </w:rPr>
        <w:t xml:space="preserve"> N</w:t>
      </w:r>
      <w:r w:rsidR="008A0DDE" w:rsidRPr="00B04F08">
        <w:rPr>
          <w:rFonts w:ascii="Times New Roman" w:hAnsi="Times New Roman" w:cs="Times New Roman"/>
        </w:rPr>
        <w:t>R</w:t>
      </w:r>
      <w:r w:rsidR="007B576C" w:rsidRPr="00B04F08">
        <w:rPr>
          <w:rFonts w:ascii="Times New Roman" w:hAnsi="Times New Roman" w:cs="Times New Roman"/>
        </w:rPr>
        <w:t>. T</w:t>
      </w:r>
      <w:r w:rsidR="003E2132" w:rsidRPr="00B04F08">
        <w:rPr>
          <w:rFonts w:ascii="Times New Roman" w:hAnsi="Times New Roman" w:cs="Times New Roman"/>
        </w:rPr>
        <w:t>P-</w:t>
      </w:r>
      <w:r w:rsidR="00347D6B" w:rsidRPr="00B04F08">
        <w:rPr>
          <w:rFonts w:ascii="Times New Roman" w:hAnsi="Times New Roman" w:cs="Times New Roman"/>
        </w:rPr>
        <w:t>4</w:t>
      </w:r>
      <w:r w:rsidR="000C05B5">
        <w:rPr>
          <w:rFonts w:ascii="Times New Roman" w:hAnsi="Times New Roman" w:cs="Times New Roman"/>
        </w:rPr>
        <w:t xml:space="preserve"> </w:t>
      </w:r>
      <w:r w:rsidRPr="00B04F08">
        <w:rPr>
          <w:rFonts w:ascii="Times New Roman" w:hAnsi="Times New Roman" w:cs="Times New Roman"/>
        </w:rPr>
        <w:t>PRIIMTŲ SPRENDIMŲ</w:t>
      </w:r>
    </w:p>
    <w:p w:rsidR="00514C64" w:rsidRPr="00B04F08" w:rsidRDefault="00514C64" w:rsidP="00B04F08">
      <w:pPr>
        <w:jc w:val="center"/>
        <w:outlineLvl w:val="0"/>
        <w:rPr>
          <w:b/>
        </w:rPr>
      </w:pPr>
      <w:r w:rsidRPr="00B04F08">
        <w:rPr>
          <w:b/>
        </w:rPr>
        <w:t>S Ą R A Š A S</w:t>
      </w:r>
    </w:p>
    <w:p w:rsidR="00514C64" w:rsidRPr="00B04F08" w:rsidRDefault="00514C64" w:rsidP="00B04F08">
      <w:pPr>
        <w:jc w:val="center"/>
        <w:rPr>
          <w:b/>
          <w:sz w:val="16"/>
          <w:szCs w:val="16"/>
        </w:rPr>
      </w:pPr>
    </w:p>
    <w:p w:rsidR="00514C64" w:rsidRPr="00B04F08" w:rsidRDefault="005542F5" w:rsidP="00B04F08">
      <w:pPr>
        <w:jc w:val="center"/>
        <w:rPr>
          <w:b/>
        </w:rPr>
      </w:pPr>
      <w:r w:rsidRPr="00B04F08">
        <w:rPr>
          <w:b/>
        </w:rPr>
        <w:t>2017</w:t>
      </w:r>
      <w:r w:rsidR="00514C64" w:rsidRPr="00B04F08">
        <w:rPr>
          <w:b/>
        </w:rPr>
        <w:t xml:space="preserve"> m.</w:t>
      </w:r>
      <w:r w:rsidR="008B130C" w:rsidRPr="00B04F08">
        <w:rPr>
          <w:b/>
        </w:rPr>
        <w:t xml:space="preserve"> </w:t>
      </w:r>
      <w:r w:rsidR="00347D6B" w:rsidRPr="00B04F08">
        <w:rPr>
          <w:b/>
        </w:rPr>
        <w:t>balandžio 28</w:t>
      </w:r>
      <w:r w:rsidR="004106D0" w:rsidRPr="00B04F08">
        <w:rPr>
          <w:b/>
        </w:rPr>
        <w:t xml:space="preserve"> </w:t>
      </w:r>
      <w:r w:rsidR="00716379" w:rsidRPr="00B04F08">
        <w:rPr>
          <w:b/>
        </w:rPr>
        <w:t>d.</w:t>
      </w:r>
    </w:p>
    <w:p w:rsidR="009C0169" w:rsidRPr="00B04F08" w:rsidRDefault="009C0169" w:rsidP="00B04F08">
      <w:pPr>
        <w:jc w:val="center"/>
        <w:rPr>
          <w:b/>
        </w:rPr>
      </w:pPr>
    </w:p>
    <w:p w:rsidR="00003FC2" w:rsidRDefault="00003FC2" w:rsidP="00BD6B17">
      <w:pPr>
        <w:rPr>
          <w:sz w:val="20"/>
          <w:szCs w:val="20"/>
        </w:rPr>
      </w:pPr>
    </w:p>
    <w:tbl>
      <w:tblPr>
        <w:tblpPr w:leftFromText="180" w:rightFromText="180" w:vertAnchor="text" w:tblpX="-266" w:tblpY="1"/>
        <w:tblOverlap w:val="never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007"/>
        <w:gridCol w:w="3312"/>
        <w:gridCol w:w="2327"/>
        <w:gridCol w:w="2430"/>
        <w:gridCol w:w="2469"/>
      </w:tblGrid>
      <w:tr w:rsidR="00166A7B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Default="00166A7B" w:rsidP="009C0169">
            <w:pPr>
              <w:shd w:val="clear" w:color="auto" w:fill="FFFFFF"/>
              <w:tabs>
                <w:tab w:val="left" w:pos="851"/>
              </w:tabs>
              <w:spacing w:line="211" w:lineRule="exact"/>
              <w:ind w:left="-108" w:right="96"/>
              <w:jc w:val="center"/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Sprendimo</w:t>
            </w:r>
          </w:p>
          <w:p w:rsidR="00166A7B" w:rsidRPr="00BF122B" w:rsidRDefault="00166A7B" w:rsidP="009C0169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Nr.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9C0169">
            <w:pPr>
              <w:jc w:val="center"/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Sprendimo pavadinimas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7D4CDD" w:rsidRDefault="00166A7B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7D4CDD" w:rsidRDefault="00166A7B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Susilaiko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166A7B" w:rsidRDefault="00B100E3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Nebalsuoja</w:t>
            </w:r>
          </w:p>
        </w:tc>
      </w:tr>
      <w:tr w:rsidR="00166A7B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FA71BB">
            <w:pPr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DĖL ROKIŠKIO RAJONO SAVIVALDYBĖS TARYBOS POSĖDŽIO DARBOTVARKĖS 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342CA7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>
              <w:rPr>
                <w:bCs/>
                <w:sz w:val="20"/>
                <w:szCs w:val="20"/>
              </w:rPr>
              <w:t>Čypienė</w:t>
            </w:r>
            <w:proofErr w:type="spellEnd"/>
            <w:r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>
              <w:rPr>
                <w:bCs/>
                <w:sz w:val="20"/>
                <w:szCs w:val="20"/>
              </w:rPr>
              <w:t>Girštautas</w:t>
            </w:r>
            <w:proofErr w:type="spellEnd"/>
            <w:r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>
              <w:rPr>
                <w:bCs/>
                <w:sz w:val="20"/>
                <w:szCs w:val="20"/>
              </w:rPr>
              <w:t>Kažemėkas</w:t>
            </w:r>
            <w:proofErr w:type="spellEnd"/>
            <w:r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>
              <w:rPr>
                <w:bCs/>
                <w:sz w:val="20"/>
                <w:szCs w:val="20"/>
              </w:rPr>
              <w:t>Kazinavičius</w:t>
            </w:r>
            <w:proofErr w:type="spellEnd"/>
            <w:r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>
              <w:rPr>
                <w:bCs/>
                <w:sz w:val="20"/>
                <w:szCs w:val="20"/>
              </w:rPr>
              <w:t>Keraitienė</w:t>
            </w:r>
            <w:proofErr w:type="spellEnd"/>
            <w:r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>
              <w:rPr>
                <w:bCs/>
                <w:sz w:val="20"/>
                <w:szCs w:val="20"/>
              </w:rPr>
              <w:t>Kondratenkienė</w:t>
            </w:r>
            <w:proofErr w:type="spellEnd"/>
            <w:r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>
              <w:rPr>
                <w:bCs/>
                <w:sz w:val="20"/>
                <w:szCs w:val="20"/>
              </w:rPr>
              <w:t>Mekšėnas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Dijana</w:t>
            </w:r>
            <w:proofErr w:type="spellEnd"/>
            <w:r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>
              <w:rPr>
                <w:bCs/>
                <w:sz w:val="20"/>
                <w:szCs w:val="20"/>
              </w:rPr>
              <w:t>Tarvydis</w:t>
            </w:r>
            <w:proofErr w:type="spellEnd"/>
            <w:r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>
              <w:rPr>
                <w:bCs/>
                <w:sz w:val="20"/>
                <w:szCs w:val="20"/>
              </w:rPr>
              <w:t>Viduolis</w:t>
            </w:r>
            <w:proofErr w:type="spellEnd"/>
            <w:r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D01E38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7B" w:rsidRPr="00BF122B" w:rsidRDefault="00166A7B" w:rsidP="00A671E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166A7B" w:rsidRDefault="005F43D3" w:rsidP="00A671E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pStyle w:val="Default"/>
              <w:rPr>
                <w:color w:val="auto"/>
                <w:sz w:val="20"/>
                <w:szCs w:val="20"/>
              </w:rPr>
            </w:pPr>
            <w:r w:rsidRPr="008060B5">
              <w:rPr>
                <w:bCs/>
                <w:color w:val="auto"/>
                <w:sz w:val="20"/>
                <w:szCs w:val="20"/>
              </w:rPr>
              <w:t>DĖL ROKIŠKIO RAJONO SAVIVALDYBĖS TARYBOS 2015 M. BALANDŽIO 24 D. SPRENDIMO NR. TS-118 „DĖL RAJONO SAVIVALDYBĖS TARYBOS KOMITETŲ SUDARYMO“ DALINIO PAKEITIMO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4E514E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 xml:space="preserve">DĖL PRITARIMO AKCINĖS BENDROVĖS „ROKIŠKIO KOMUNALININKAS“ </w:t>
            </w:r>
            <w:r w:rsidRPr="008060B5">
              <w:rPr>
                <w:sz w:val="20"/>
                <w:szCs w:val="20"/>
              </w:rPr>
              <w:lastRenderedPageBreak/>
              <w:t>DIREKTORIAUS 2016 METŲ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4E514E">
            <w:r w:rsidRPr="004D0D4E">
              <w:rPr>
                <w:bCs/>
                <w:sz w:val="20"/>
                <w:szCs w:val="20"/>
              </w:rPr>
              <w:lastRenderedPageBreak/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lastRenderedPageBreak/>
              <w:t xml:space="preserve">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7CC" w:rsidRDefault="0099136A" w:rsidP="00F447CC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lastRenderedPageBreak/>
              <w:t xml:space="preserve">Algis Kazulėnas, Stasys Meliūnas,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</w:p>
          <w:p w:rsidR="004E514E" w:rsidRPr="00BF122B" w:rsidRDefault="0099136A" w:rsidP="00F447CC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FE5442" w:rsidP="00FE5442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lastRenderedPageBreak/>
              <w:t xml:space="preserve">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 Virginijus Lukošiūnas, Vytautas </w:t>
            </w:r>
            <w:r w:rsidRPr="004D0D4E">
              <w:rPr>
                <w:bCs/>
                <w:sz w:val="20"/>
                <w:szCs w:val="20"/>
              </w:rPr>
              <w:lastRenderedPageBreak/>
              <w:t xml:space="preserve">Masiulis,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AKCINĖS BENDROVĖS ROKIŠKIO BUTŲ ŪKIO 2016 METŲ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C76D62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BB2764" w:rsidP="00BB2764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64" w:rsidRDefault="00BB2764" w:rsidP="00BB2764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 xml:space="preserve">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</w:p>
          <w:p w:rsidR="004E514E" w:rsidRPr="00BF122B" w:rsidRDefault="004E514E" w:rsidP="00BB2764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C76D62" w:rsidP="00C76D62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Stanislovas Dambrauskas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UŽDAROSIOS AKCINĖS BENDROVĖS „ROKIŠKIO VANDENYS“ 2016 METŲ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B350DB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37365D" w:rsidP="0037365D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Algis Kazulėnas, Stasys Meliūnas,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UŽDAROSIOS AKCINĖS BENDROVĖS ROKIŠKIO AUTOBUSŲ PARKO 2016 METŲ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B350DB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</w:t>
            </w:r>
            <w:r w:rsidRPr="004D0D4E">
              <w:rPr>
                <w:bCs/>
                <w:sz w:val="20"/>
                <w:szCs w:val="20"/>
              </w:rPr>
              <w:lastRenderedPageBreak/>
              <w:t xml:space="preserve">Vidmantas Maželis,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37365D" w:rsidP="0037365D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>
              <w:rPr>
                <w:bCs/>
                <w:sz w:val="20"/>
                <w:szCs w:val="20"/>
              </w:rPr>
              <w:t xml:space="preserve">, Stasys </w:t>
            </w:r>
            <w:proofErr w:type="spellStart"/>
            <w:r>
              <w:rPr>
                <w:bCs/>
                <w:sz w:val="20"/>
                <w:szCs w:val="20"/>
              </w:rPr>
              <w:t>Mekšėnas</w:t>
            </w:r>
            <w:proofErr w:type="spellEnd"/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VIEŠOSIOS ĮSTAIGOS JUODUPĖS KOMUNALINIO ŪKIO 2016 METŲ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F94201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Vilius Pliuškis,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F94201" w:rsidP="007E7F21">
            <w:pPr>
              <w:spacing w:before="45" w:after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Stasys Meliūnas, Irmantas </w:t>
            </w:r>
            <w:proofErr w:type="spellStart"/>
            <w:r w:rsidR="007E7F21">
              <w:rPr>
                <w:sz w:val="20"/>
                <w:szCs w:val="20"/>
              </w:rPr>
              <w:t>Tarvydis</w:t>
            </w:r>
            <w:proofErr w:type="spellEnd"/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PRITARIMO 2016 METŲ VIEŠOSIOS ĮSTAIGOS ROKIŠKIO PIRMINĖS ASMENS SVEIKATOS PRIEŽIŪROS CENTRO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F47575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554EE3" w:rsidP="00554EE3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Stasys Meliūnas, Virginijus Lukošiūnas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BC2A08" w:rsidP="00BC2A08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PRITARIMO VIEŠOSIOS ĮSTAIGOS ROKIŠKIO RAJONO LIGONINĖS DIREKTORIAUS 2016 METŲ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4E514E">
            <w:r w:rsidRPr="004D0D4E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Egidijus Vilimas, Vytautas </w:t>
            </w:r>
            <w:r w:rsidRPr="004D0D4E">
              <w:rPr>
                <w:bCs/>
                <w:sz w:val="20"/>
                <w:szCs w:val="20"/>
              </w:rPr>
              <w:lastRenderedPageBreak/>
              <w:t>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BC2A08" w:rsidP="00BC2A08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Vytautas Vilys</w:t>
            </w:r>
          </w:p>
        </w:tc>
      </w:tr>
      <w:tr w:rsidR="004E514E" w:rsidRPr="00BF122B" w:rsidTr="00166A7B">
        <w:trPr>
          <w:trHeight w:val="2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PRITARIMO VIEŠOSIOS ĮSTAIGOS ROKIŠKIO PSICHIKOS SVEIKATOS CENTRO DIREKTORIAUS 2016 METŲ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C71F34">
            <w:r w:rsidRPr="004D0D4E">
              <w:rPr>
                <w:bCs/>
                <w:sz w:val="20"/>
                <w:szCs w:val="20"/>
              </w:rPr>
              <w:t xml:space="preserve">Robertas Baltrūnas, Algis Čepulis, Stanislovas Dambrauskas, Gintaras </w:t>
            </w:r>
            <w:proofErr w:type="spellStart"/>
            <w:r w:rsidRPr="004D0D4E">
              <w:rPr>
                <w:bCs/>
                <w:sz w:val="20"/>
                <w:szCs w:val="20"/>
              </w:rPr>
              <w:t>Girštautas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4D0D4E">
              <w:rPr>
                <w:bCs/>
                <w:sz w:val="20"/>
                <w:szCs w:val="20"/>
              </w:rPr>
              <w:t>Kondratenkienė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Virginijus Lukošiūnas,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>, Vilius Pliuškis, Antanas Vagonis,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BC2A08" w:rsidP="007E7F21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Irmantas </w:t>
            </w:r>
            <w:proofErr w:type="spellStart"/>
            <w:r w:rsidR="007E7F21">
              <w:rPr>
                <w:sz w:val="20"/>
                <w:szCs w:val="20"/>
              </w:rPr>
              <w:t>Tarvydis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C71F34" w:rsidP="007E7F21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 w:rsidRPr="004D0D4E">
              <w:rPr>
                <w:bCs/>
                <w:sz w:val="20"/>
                <w:szCs w:val="20"/>
              </w:rPr>
              <w:t>Čypienė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t>Algis Kazulėnas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t xml:space="preserve">Vytautas Masiulis,  Stasys Meliūnas,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ROKIŠKIO RAJONO SAVIVALDYBĖS VIEŠŲJŲ ASMENS SVEIKATOS PRIEŽIŪROS ĮSTAIGŲ VADOVŲ MĖNESINĖS ALGOS PASTOVIOSIOS IR KINTAMOSIOS DALIES DYDŽIO NUSTATYMO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D8491A">
            <w:r w:rsidRPr="004D0D4E">
              <w:rPr>
                <w:bCs/>
                <w:sz w:val="20"/>
                <w:szCs w:val="20"/>
              </w:rPr>
              <w:t xml:space="preserve">Algis Čepulis, Stanislovas Dambrauskas,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 Virginijus Lukošiūnas,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>, Egidijus Vilimas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DA1032" w:rsidP="00DA1032">
            <w:pPr>
              <w:spacing w:before="45" w:after="45"/>
              <w:rPr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Algis Kazulėnas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D0D4E">
              <w:rPr>
                <w:bCs/>
                <w:sz w:val="20"/>
                <w:szCs w:val="20"/>
              </w:rPr>
              <w:t xml:space="preserve">   Vytautas Masiulis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Vytautas Vilys</w:t>
            </w:r>
            <w:r>
              <w:rPr>
                <w:bCs/>
                <w:sz w:val="20"/>
                <w:szCs w:val="20"/>
              </w:rPr>
              <w:t xml:space="preserve"> (nebalsuoja)</w:t>
            </w:r>
          </w:p>
          <w:p w:rsidR="00DA1032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Nusišalina:</w:t>
            </w:r>
          </w:p>
          <w:p w:rsidR="00DA1032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Robertas Baltrūnas,</w:t>
            </w:r>
          </w:p>
          <w:p w:rsidR="00DA1032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>
              <w:rPr>
                <w:bCs/>
                <w:sz w:val="20"/>
                <w:szCs w:val="20"/>
              </w:rPr>
              <w:t>Čypienė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DA1032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Danguolė </w:t>
            </w:r>
            <w:proofErr w:type="spellStart"/>
            <w:r>
              <w:rPr>
                <w:bCs/>
                <w:sz w:val="20"/>
                <w:szCs w:val="20"/>
              </w:rPr>
              <w:t>Kondratenkienė</w:t>
            </w:r>
            <w:proofErr w:type="spellEnd"/>
          </w:p>
          <w:p w:rsidR="00DA1032" w:rsidRDefault="00DA1032" w:rsidP="00DA1032">
            <w:pPr>
              <w:spacing w:before="45" w:after="45"/>
              <w:rPr>
                <w:bCs/>
                <w:sz w:val="20"/>
                <w:szCs w:val="20"/>
              </w:rPr>
            </w:pP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ROKIŠKIO RAJONO SAVIVALDYBĖS VIEŠŲJŲ ASMENS SVEIKATOS PRIEŽIŪROS ĮSTAIGŲ 2017 METŲ SIEKTINŲ VEIKLOS UŽDUOČIŲ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3F2587">
            <w:r w:rsidRPr="004D0D4E">
              <w:rPr>
                <w:bCs/>
                <w:sz w:val="20"/>
                <w:szCs w:val="20"/>
              </w:rPr>
              <w:t xml:space="preserve"> Algis Čepulis, Stanislovas Dambrauskas, Vitalijus Jocys, Petras </w:t>
            </w:r>
            <w:proofErr w:type="spellStart"/>
            <w:r w:rsidRPr="004D0D4E">
              <w:rPr>
                <w:bCs/>
                <w:sz w:val="20"/>
                <w:szCs w:val="20"/>
              </w:rPr>
              <w:t>Kažemėkas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4D0D4E">
              <w:rPr>
                <w:bCs/>
                <w:sz w:val="20"/>
                <w:szCs w:val="20"/>
              </w:rPr>
              <w:t>Kazinavičius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4D0D4E">
              <w:rPr>
                <w:bCs/>
                <w:sz w:val="20"/>
                <w:szCs w:val="20"/>
              </w:rPr>
              <w:t>Keraitienė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 Virginijus Lukošiūnas, Vytautas Masiulis, Vidmantas Maželis, Stasys </w:t>
            </w:r>
            <w:proofErr w:type="spellStart"/>
            <w:r w:rsidRPr="004D0D4E">
              <w:rPr>
                <w:bCs/>
                <w:sz w:val="20"/>
                <w:szCs w:val="20"/>
              </w:rPr>
              <w:t>Mekšėnas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D0D4E">
              <w:rPr>
                <w:bCs/>
                <w:sz w:val="20"/>
                <w:szCs w:val="20"/>
              </w:rPr>
              <w:t>Dijana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4D0D4E">
              <w:rPr>
                <w:bCs/>
                <w:sz w:val="20"/>
                <w:szCs w:val="20"/>
              </w:rPr>
              <w:t>Tarvydis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4D0D4E">
              <w:rPr>
                <w:bCs/>
                <w:sz w:val="20"/>
                <w:szCs w:val="20"/>
              </w:rPr>
              <w:t>Viduolis</w:t>
            </w:r>
            <w:proofErr w:type="spellEnd"/>
            <w:r w:rsidRPr="004D0D4E">
              <w:rPr>
                <w:bCs/>
                <w:sz w:val="20"/>
                <w:szCs w:val="20"/>
              </w:rPr>
              <w:t xml:space="preserve">, Egidijus Vilimas, 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BF1795" w:rsidRDefault="00BF1795" w:rsidP="00BF1795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Vytautas Vilys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C4581" w:rsidRDefault="006C4581" w:rsidP="006C4581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Robertas Baltrūnas,</w:t>
            </w:r>
          </w:p>
          <w:p w:rsidR="006C4581" w:rsidRDefault="006C4581" w:rsidP="006C4581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>
              <w:rPr>
                <w:bCs/>
                <w:sz w:val="20"/>
                <w:szCs w:val="20"/>
              </w:rPr>
              <w:t>Čypienė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4E514E" w:rsidRDefault="006C4581" w:rsidP="006C4581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Danguolė </w:t>
            </w:r>
            <w:proofErr w:type="spellStart"/>
            <w:r>
              <w:rPr>
                <w:bCs/>
                <w:sz w:val="20"/>
                <w:szCs w:val="20"/>
              </w:rPr>
              <w:t>Kondratenkienė</w:t>
            </w:r>
            <w:proofErr w:type="spellEnd"/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pStyle w:val="Default"/>
              <w:rPr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PRITARIMO ROKIŠKIO RAJONO SAVIVALDYBĖS VYKDOMŲ VISUOMENĖS SVEIKATOS PRIEŽIŪROS FUNKCIJŲ ĮGYVENDINIMO 2016 METŲ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8C49F4">
            <w:r w:rsidRPr="00873E13">
              <w:rPr>
                <w:bCs/>
                <w:sz w:val="20"/>
                <w:szCs w:val="20"/>
              </w:rPr>
              <w:t xml:space="preserve">Robertas Baltrūnas, Algis Čepulis,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r w:rsidRPr="00873E13">
              <w:rPr>
                <w:bCs/>
                <w:sz w:val="20"/>
                <w:szCs w:val="20"/>
              </w:rPr>
              <w:lastRenderedPageBreak/>
              <w:t>Egidijus Vilimas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77040A" w:rsidRDefault="0077040A" w:rsidP="0077040A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>
              <w:rPr>
                <w:bCs/>
                <w:sz w:val="20"/>
                <w:szCs w:val="20"/>
              </w:rPr>
              <w:t>Čypienė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266CEE" w:rsidRDefault="0077040A" w:rsidP="0077040A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Danguolė </w:t>
            </w:r>
            <w:proofErr w:type="spellStart"/>
            <w:r>
              <w:rPr>
                <w:bCs/>
                <w:sz w:val="20"/>
                <w:szCs w:val="20"/>
              </w:rPr>
              <w:t>Kondratenkienė</w:t>
            </w:r>
            <w:proofErr w:type="spellEnd"/>
            <w:r w:rsidR="008C49F4">
              <w:rPr>
                <w:bCs/>
                <w:sz w:val="20"/>
                <w:szCs w:val="20"/>
              </w:rPr>
              <w:t>,</w:t>
            </w:r>
          </w:p>
          <w:p w:rsidR="008C49F4" w:rsidRDefault="008C49F4" w:rsidP="0077040A">
            <w:pPr>
              <w:spacing w:before="45" w:after="45"/>
              <w:rPr>
                <w:bCs/>
                <w:sz w:val="20"/>
                <w:szCs w:val="20"/>
              </w:rPr>
            </w:pPr>
            <w:r w:rsidRPr="004D0D4E">
              <w:rPr>
                <w:bCs/>
                <w:sz w:val="20"/>
                <w:szCs w:val="20"/>
              </w:rPr>
              <w:t>Vytautas Vilys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VIEŠOSIOS ĮSTAIGOS ROKIŠKIO PSICHIKOS SVEIKATOS CENTRO ĮSTATŲ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CC1C73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CC1C73" w:rsidP="00CC1C73">
            <w:pPr>
              <w:spacing w:before="45" w:after="45"/>
              <w:rPr>
                <w:bCs/>
                <w:sz w:val="20"/>
                <w:szCs w:val="20"/>
              </w:rPr>
            </w:pPr>
            <w:r w:rsidRPr="00873E13">
              <w:rPr>
                <w:bCs/>
                <w:sz w:val="20"/>
                <w:szCs w:val="20"/>
              </w:rPr>
              <w:t>Vytautas Vilys</w:t>
            </w:r>
          </w:p>
        </w:tc>
      </w:tr>
      <w:tr w:rsidR="00CC1C73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8060B5" w:rsidRDefault="00CC1C73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8060B5" w:rsidRDefault="00CC1C73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VIEŠOSIOS ĮSTAIGOS ROKIŠKIO PIRMINĖS ASMENS SVEIKATOS PRIEŽIŪROS CENTRO ĮSTATŲ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Default="00CC1C73" w:rsidP="00CC1C73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BF122B" w:rsidRDefault="00CC1C73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BF122B" w:rsidRDefault="00CC1C73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CC1C73" w:rsidRDefault="00CC1C73">
            <w:pPr>
              <w:rPr>
                <w:bCs/>
                <w:sz w:val="20"/>
                <w:szCs w:val="20"/>
              </w:rPr>
            </w:pPr>
            <w:r w:rsidRPr="003A33E5">
              <w:rPr>
                <w:bCs/>
                <w:sz w:val="20"/>
                <w:szCs w:val="20"/>
              </w:rPr>
              <w:t>Vytautas Vilys</w:t>
            </w:r>
          </w:p>
          <w:p w:rsidR="00A31EB8" w:rsidRDefault="00A31EB8"/>
        </w:tc>
      </w:tr>
      <w:tr w:rsidR="00CC1C73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8060B5" w:rsidRDefault="00CC1C73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8060B5" w:rsidRDefault="00CC1C73" w:rsidP="004E514E">
            <w:pPr>
              <w:pStyle w:val="Antrat1"/>
              <w:tabs>
                <w:tab w:val="left" w:pos="0"/>
              </w:tabs>
              <w:rPr>
                <w:b w:val="0"/>
                <w:bCs/>
                <w:sz w:val="20"/>
              </w:rPr>
            </w:pPr>
            <w:r w:rsidRPr="008060B5">
              <w:rPr>
                <w:b w:val="0"/>
                <w:bCs/>
                <w:sz w:val="20"/>
              </w:rPr>
              <w:t>DĖL ROKIŠKIO RAJONO SAVIVALDYBĖS BENDRUOMENĖS SVEIKATOS TARYBOS 2016 METŲ VEIKLOS ATSKAITOS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Default="00CC1C73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BF122B" w:rsidRDefault="00CC1C73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C73" w:rsidRPr="00BF122B" w:rsidRDefault="00CC1C73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CC1C73" w:rsidRDefault="00CC1C73">
            <w:r w:rsidRPr="003A33E5">
              <w:rPr>
                <w:bCs/>
                <w:sz w:val="20"/>
                <w:szCs w:val="20"/>
              </w:rPr>
              <w:t>Vytautas Vilys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pStyle w:val="Default"/>
              <w:rPr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 xml:space="preserve">DĖL PRITARIMO 2016 METŲ ROKIŠKIO RAJONO SAVIVALDYBĖS </w:t>
            </w:r>
            <w:r w:rsidRPr="008060B5">
              <w:rPr>
                <w:bCs/>
                <w:sz w:val="20"/>
                <w:szCs w:val="20"/>
              </w:rPr>
              <w:lastRenderedPageBreak/>
              <w:t>VISUOMENĖS SVEIKATOS BIURO DIREKTORIAUS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1D34BE">
            <w:r w:rsidRPr="00873E13">
              <w:rPr>
                <w:bCs/>
                <w:sz w:val="20"/>
                <w:szCs w:val="20"/>
              </w:rPr>
              <w:lastRenderedPageBreak/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lastRenderedPageBreak/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Vilius Pliuškis,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B8" w:rsidRPr="00BF122B" w:rsidRDefault="00B30300" w:rsidP="00B30300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B30300" w:rsidP="00B30300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Irmantas </w:t>
            </w:r>
            <w:proofErr w:type="spellStart"/>
            <w:r>
              <w:rPr>
                <w:sz w:val="20"/>
                <w:szCs w:val="20"/>
              </w:rPr>
              <w:t>Tarvydis</w:t>
            </w:r>
            <w:proofErr w:type="spellEnd"/>
            <w:r>
              <w:rPr>
                <w:sz w:val="20"/>
                <w:szCs w:val="20"/>
              </w:rPr>
              <w:t>,  Stasys Meliūnas</w:t>
            </w:r>
            <w:bookmarkStart w:id="0" w:name="_GoBack"/>
            <w:bookmarkEnd w:id="0"/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ROKIŠKIO SOCIALINĖS PARAMOS CENTRO DIREKTORIAUS 2016 METŲ VEIKLOS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1D34BE">
            <w:r w:rsidRPr="00873E13">
              <w:rPr>
                <w:bCs/>
                <w:sz w:val="20"/>
                <w:szCs w:val="20"/>
              </w:rPr>
              <w:t xml:space="preserve">Robertas Baltrūnas,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1D34BE" w:rsidP="001D34BE">
            <w:pPr>
              <w:spacing w:before="45" w:after="45"/>
              <w:rPr>
                <w:sz w:val="20"/>
                <w:szCs w:val="20"/>
              </w:rPr>
            </w:pPr>
            <w:r w:rsidRPr="00873E13">
              <w:rPr>
                <w:bCs/>
                <w:sz w:val="20"/>
                <w:szCs w:val="20"/>
              </w:rPr>
              <w:t>Algis Čepulis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7E7F21" w:rsidRDefault="001D34BE" w:rsidP="001D34BE">
            <w:pPr>
              <w:spacing w:before="45" w:after="45"/>
              <w:rPr>
                <w:sz w:val="20"/>
                <w:szCs w:val="20"/>
              </w:rPr>
            </w:pPr>
            <w:r w:rsidRPr="00873E13">
              <w:rPr>
                <w:bCs/>
                <w:sz w:val="20"/>
                <w:szCs w:val="20"/>
              </w:rPr>
              <w:t>Vitalijus Jocys,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73E13">
              <w:rPr>
                <w:bCs/>
                <w:sz w:val="20"/>
                <w:szCs w:val="20"/>
              </w:rPr>
              <w:t xml:space="preserve">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ind w:right="49"/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NUSIKALTIMŲ PREVENCIJOS IR KONTROLĖS KOMISIJOS 2016 METŲ VEIKLOS ATASKAITOS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F12932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DF40D4" w:rsidP="00DF40D4">
            <w:pPr>
              <w:spacing w:before="45" w:after="45"/>
              <w:rPr>
                <w:sz w:val="20"/>
                <w:szCs w:val="20"/>
              </w:rPr>
            </w:pPr>
            <w:r w:rsidRPr="00873E13">
              <w:rPr>
                <w:bCs/>
                <w:sz w:val="20"/>
                <w:szCs w:val="20"/>
              </w:rPr>
              <w:t xml:space="preserve">Vytautas Masiulis, </w:t>
            </w:r>
            <w:r>
              <w:rPr>
                <w:bCs/>
                <w:sz w:val="20"/>
                <w:szCs w:val="20"/>
              </w:rPr>
              <w:t>Stasys Meliūnas</w:t>
            </w:r>
            <w:r w:rsidR="00266C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ROKIŠKIO RAJONO STRATEGINIO PLĖTROS PLANO</w:t>
            </w:r>
            <w:r w:rsidRPr="008060B5">
              <w:rPr>
                <w:sz w:val="20"/>
                <w:szCs w:val="20"/>
              </w:rPr>
              <w:t xml:space="preserve"> IKI 2022 M. PRIEMONIŲ ĮGYVENDINIMO UŽ 2016 M. ATASKAITOS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lastRenderedPageBreak/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00120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8060B5" w:rsidRDefault="00500120" w:rsidP="00500120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TS-102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8060B5" w:rsidRDefault="00500120" w:rsidP="00500120">
            <w:pPr>
              <w:rPr>
                <w:sz w:val="20"/>
                <w:szCs w:val="20"/>
              </w:rPr>
            </w:pPr>
            <w:r w:rsidRPr="008060B5">
              <w:rPr>
                <w:bCs/>
                <w:sz w:val="20"/>
                <w:szCs w:val="20"/>
              </w:rPr>
              <w:t>DĖL ROKIŠKIO RAJONO SAVIVALDYBĖS TARYBOS 2014 M. RUGSĖJO 26 D. SPRENDIMO NR. TS-159 „DĖL ROKIŠKIO RAJONO SAVIVALDYBĖS STRATEGINIO PLANAVIMO ORGANIZAVIMO TVARKOS APRAŠO IR ROKIŠKIO RAJONO STRATEGINIO PLĖTROS PLANO IKI 2022 METŲ PATVIRTINIMO“ DALINIO PAKEITIMO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Default="00500120" w:rsidP="00500120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BF122B" w:rsidRDefault="00500120" w:rsidP="00500120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BF122B" w:rsidRDefault="00500120" w:rsidP="00500120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500120" w:rsidRPr="00BF122B" w:rsidRDefault="00500120" w:rsidP="00500120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Virginijus Lukošiūnas</w:t>
            </w:r>
          </w:p>
        </w:tc>
      </w:tr>
      <w:tr w:rsidR="00500120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8060B5" w:rsidRDefault="00500120" w:rsidP="00500120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8060B5" w:rsidRDefault="00500120" w:rsidP="00500120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PRITARIMO ROKIŠKIO RAJONO SAVIVALDYBĖS 2016-2018 M. STRATEGINIO VEIKLOS PLANO 2016 METŲ ATASKAITAI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Default="00500120" w:rsidP="00500120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BF122B" w:rsidRDefault="00500120" w:rsidP="00500120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120" w:rsidRPr="00BF122B" w:rsidRDefault="00500120" w:rsidP="00500120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500120" w:rsidRPr="00BF122B" w:rsidRDefault="00500120" w:rsidP="00500120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Virginijus Lukošiūnas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DAINOROS MINEIKIENĖS SKYRIMO Į ROKIŠKIO R. KAVOLIŠKIO MOKYKLOS-DARŽELIO DIREKTORĖS PAREIGAS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pStyle w:val="Pagrindinistekstas2"/>
              <w:spacing w:line="240" w:lineRule="auto"/>
              <w:rPr>
                <w:sz w:val="20"/>
                <w:szCs w:val="20"/>
                <w:lang w:eastAsia="en-US"/>
              </w:rPr>
            </w:pPr>
            <w:r w:rsidRPr="008060B5">
              <w:rPr>
                <w:caps/>
                <w:sz w:val="20"/>
                <w:szCs w:val="20"/>
              </w:rPr>
              <w:t xml:space="preserve">dėl </w:t>
            </w:r>
            <w:r w:rsidRPr="008060B5">
              <w:rPr>
                <w:sz w:val="20"/>
                <w:szCs w:val="20"/>
                <w:lang w:eastAsia="en-US"/>
              </w:rPr>
              <w:t xml:space="preserve">LAIKINŲ PREKYBOS AR </w:t>
            </w:r>
            <w:r w:rsidRPr="008060B5">
              <w:rPr>
                <w:sz w:val="20"/>
                <w:szCs w:val="20"/>
                <w:lang w:eastAsia="en-US"/>
              </w:rPr>
              <w:lastRenderedPageBreak/>
              <w:t xml:space="preserve">PASLAUGŲ TEIKIMO ĮRENGINIŲ, KIOSKŲ, NESUDĖTINGŲ, LAIKINŲ STATINIŲ, PREKYBAI PRITAIKYTŲ PRIEKABŲ, AUTOMOBILIŲ ROKIŠKIO RAJONO SAVIVALDYBĖS VIEŠOSIOSE VIETOSE PASTATYMO IR/AR ĮRENGIMO TVARKOS APRAŠO PATVIRTINIMO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9A73FB">
            <w:r w:rsidRPr="00873E13">
              <w:rPr>
                <w:bCs/>
                <w:sz w:val="20"/>
                <w:szCs w:val="20"/>
              </w:rPr>
              <w:lastRenderedPageBreak/>
              <w:t xml:space="preserve">Robertas Baltrūnas, Algis Čepulis, </w:t>
            </w:r>
            <w:r w:rsidRPr="00873E13">
              <w:rPr>
                <w:bCs/>
                <w:sz w:val="20"/>
                <w:szCs w:val="20"/>
              </w:rPr>
              <w:lastRenderedPageBreak/>
              <w:t xml:space="preserve">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9A73FB" w:rsidP="009A73FB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9A73FB" w:rsidP="009A73FB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Stanislovas Dambrauskas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TS-106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  <w:lang w:val="pl-PL"/>
              </w:rPr>
            </w:pPr>
            <w:r w:rsidRPr="008060B5">
              <w:rPr>
                <w:sz w:val="20"/>
                <w:szCs w:val="20"/>
                <w:lang w:val="pl-PL"/>
              </w:rPr>
              <w:t>DĖL ROKIŠKIO RAJONO SAVIVALDYBĖS TARYBOS 2017 M. VASARIO 24 D. SPRENDIMO Nr. TS-17 „D</w:t>
            </w:r>
            <w:r w:rsidRPr="008060B5">
              <w:rPr>
                <w:sz w:val="20"/>
                <w:szCs w:val="20"/>
              </w:rPr>
              <w:t>ĖL ROKIŠKIO RAJONO SAVIVALDYBĖS BIUDŽETO 2017 METAMS PATVIRTINIMO“</w:t>
            </w:r>
            <w:r w:rsidRPr="008060B5">
              <w:rPr>
                <w:sz w:val="20"/>
                <w:szCs w:val="20"/>
                <w:lang w:val="pl-PL"/>
              </w:rPr>
              <w:t xml:space="preserve"> PATIKSLINIMO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EA5697">
            <w:r w:rsidRPr="00873E13">
              <w:rPr>
                <w:bCs/>
                <w:sz w:val="20"/>
                <w:szCs w:val="20"/>
              </w:rPr>
              <w:t xml:space="preserve">Robertas Baltrūnas, Algis Čepulis, 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304600" w:rsidP="00304600">
            <w:pPr>
              <w:spacing w:before="45" w:after="45"/>
              <w:rPr>
                <w:sz w:val="20"/>
                <w:szCs w:val="20"/>
              </w:rPr>
            </w:pPr>
            <w:r w:rsidRPr="00873E13"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304600" w:rsidP="00304600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Stanislovas Dambrauskas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NEKILNOJAMOJO TURTO MOKESČIO TARIFŲ NUSTATYMO 2018 METAMS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 w:rsidP="00485521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Vilius Pliuškis,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7D2B37" w:rsidP="007D2B37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Irmantas </w:t>
            </w:r>
            <w:proofErr w:type="spellStart"/>
            <w:r>
              <w:rPr>
                <w:bCs/>
                <w:sz w:val="20"/>
                <w:szCs w:val="20"/>
              </w:rPr>
              <w:t>Tarvydis</w:t>
            </w:r>
            <w:proofErr w:type="spellEnd"/>
            <w:r>
              <w:rPr>
                <w:bCs/>
                <w:sz w:val="20"/>
                <w:szCs w:val="20"/>
              </w:rPr>
              <w:t>, Vytautas Masiulis, Stasys Meliūnas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F554E" w:rsidP="002F554E">
            <w:pPr>
              <w:spacing w:before="45" w:after="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Stanislovas Dambrauskas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TS-108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 xml:space="preserve">DĖL ŽEMĖS MOKESČIO TARIFO IR LENGVATŲ NUSTATYMO 2018 METAMS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96139A" w:rsidP="0096139A">
            <w:r w:rsidRPr="00873E13">
              <w:rPr>
                <w:bCs/>
                <w:sz w:val="20"/>
                <w:szCs w:val="20"/>
              </w:rPr>
              <w:t xml:space="preserve">Robertas Baltrūnas, Algis Čepulis, </w:t>
            </w:r>
            <w:r>
              <w:rPr>
                <w:bCs/>
                <w:sz w:val="20"/>
                <w:szCs w:val="20"/>
              </w:rPr>
              <w:t xml:space="preserve">Stanislovas Dambrauskas, </w:t>
            </w:r>
            <w:r w:rsidRPr="00873E13"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</w:t>
            </w:r>
            <w:r w:rsidRPr="00873E13">
              <w:rPr>
                <w:bCs/>
                <w:sz w:val="20"/>
                <w:szCs w:val="20"/>
              </w:rPr>
              <w:lastRenderedPageBreak/>
              <w:t xml:space="preserve">Meškauskienė, Vilius Pliuškis,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E45EE3" w:rsidP="00E45EE3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Algis Kazulėnas, </w:t>
            </w:r>
            <w:r>
              <w:rPr>
                <w:bCs/>
                <w:sz w:val="20"/>
                <w:szCs w:val="20"/>
              </w:rPr>
              <w:t xml:space="preserve"> Irmantas </w:t>
            </w:r>
            <w:proofErr w:type="spellStart"/>
            <w:r>
              <w:rPr>
                <w:bCs/>
                <w:sz w:val="20"/>
                <w:szCs w:val="20"/>
              </w:rPr>
              <w:t>Tarvydis</w:t>
            </w:r>
            <w:proofErr w:type="spellEnd"/>
            <w:r>
              <w:rPr>
                <w:bCs/>
                <w:sz w:val="20"/>
                <w:szCs w:val="20"/>
              </w:rPr>
              <w:t>, Vytautas Masiulis, Stasys Meliūnas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lastRenderedPageBreak/>
              <w:t>TS-109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pStyle w:val="Antrats"/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KELIŲ PRIEŽIŪROS IR PLĖTROS PROGRAMOS LĖŠOMIS FINANSUOJAMŲ VIETINĖS REIKŠMĖS KELIŲ (GATVIŲ) TIESIMO, REKONSTRAVIMO, TAISYMO (REMONTO), PRIEŽIŪROS IR SAUGAUS EISMO SĄLYGŲ UŽTIKRINIMO 2017 METAIS OBJEKTŲ SĄRAŠO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8060B5">
              <w:rPr>
                <w:b/>
                <w:sz w:val="20"/>
                <w:szCs w:val="20"/>
              </w:rPr>
              <w:t>TS-110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pStyle w:val="Antrats"/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DĖL ASFALTUOTINŲ ŽVYRKELIŲ PER GYVENVIETES 2017-2020 M. PRIORITETINĖS EILĖS PATVIRTINIMO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sz w:val="20"/>
                <w:szCs w:val="20"/>
              </w:rPr>
            </w:pPr>
            <w:r w:rsidRPr="008060B5">
              <w:rPr>
                <w:color w:val="000000"/>
                <w:sz w:val="20"/>
                <w:szCs w:val="20"/>
                <w:shd w:val="clear" w:color="auto" w:fill="FFFFFF"/>
              </w:rPr>
              <w:t>INFORMACIJĄ APIE PERSONALO PASIKEITIMUS IR SITUACIJĄ ROKIŠKIO KULTŪROS CENTRE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Egidijus Vilimas, Vytautas </w:t>
            </w:r>
            <w:r w:rsidRPr="00873E13">
              <w:rPr>
                <w:bCs/>
                <w:sz w:val="20"/>
                <w:szCs w:val="20"/>
              </w:rPr>
              <w:lastRenderedPageBreak/>
              <w:t>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66CE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8060B5" w:rsidRDefault="00266CEE" w:rsidP="004E514E">
            <w:pPr>
              <w:rPr>
                <w:bCs/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>SAVIVALDYBĖS TARYBOS NARIŲ PAKLAUSIMAI IR PASISAKYMAI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Default="00266CEE">
            <w:r w:rsidRPr="00873E13">
              <w:rPr>
                <w:bCs/>
                <w:sz w:val="20"/>
                <w:szCs w:val="20"/>
              </w:rPr>
              <w:t xml:space="preserve">Robertas Baltrūnas, Algis Čepulis, Jūratė </w:t>
            </w:r>
            <w:proofErr w:type="spellStart"/>
            <w:r w:rsidRPr="00873E13">
              <w:rPr>
                <w:bCs/>
                <w:sz w:val="20"/>
                <w:szCs w:val="20"/>
              </w:rPr>
              <w:t>Čypienė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Stanislovas Dambrauskas, Vitalijus Jocys, Petras </w:t>
            </w:r>
            <w:proofErr w:type="spellStart"/>
            <w:r w:rsidRPr="00873E13">
              <w:rPr>
                <w:bCs/>
                <w:sz w:val="20"/>
                <w:szCs w:val="20"/>
              </w:rPr>
              <w:t>Kažemėkas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</w:t>
            </w:r>
            <w:proofErr w:type="spellStart"/>
            <w:r w:rsidRPr="00873E13">
              <w:rPr>
                <w:bCs/>
                <w:sz w:val="20"/>
                <w:szCs w:val="20"/>
              </w:rPr>
              <w:t>Kazinavičius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873E13">
              <w:rPr>
                <w:bCs/>
                <w:sz w:val="20"/>
                <w:szCs w:val="20"/>
              </w:rPr>
              <w:t>Keraitienė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873E13">
              <w:rPr>
                <w:bCs/>
                <w:sz w:val="20"/>
                <w:szCs w:val="20"/>
              </w:rPr>
              <w:t>Kondratenkienė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Virginijus Lukošiūnas, Vytautas Masiulis, Vidmantas Maželis, Stasys </w:t>
            </w:r>
            <w:proofErr w:type="spellStart"/>
            <w:r w:rsidRPr="00873E13">
              <w:rPr>
                <w:bCs/>
                <w:sz w:val="20"/>
                <w:szCs w:val="20"/>
              </w:rPr>
              <w:t>Mekšėnas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3E13">
              <w:rPr>
                <w:bCs/>
                <w:sz w:val="20"/>
                <w:szCs w:val="20"/>
              </w:rPr>
              <w:t>Dijana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 Meškauskienė, Stasys Meliūnas, Vilius Pliuškis, Irmantas </w:t>
            </w:r>
            <w:proofErr w:type="spellStart"/>
            <w:r w:rsidRPr="00873E13">
              <w:rPr>
                <w:bCs/>
                <w:sz w:val="20"/>
                <w:szCs w:val="20"/>
              </w:rPr>
              <w:t>Tarvydis</w:t>
            </w:r>
            <w:proofErr w:type="spellEnd"/>
            <w:r w:rsidRPr="00873E13">
              <w:rPr>
                <w:bCs/>
                <w:sz w:val="20"/>
                <w:szCs w:val="20"/>
              </w:rPr>
              <w:t xml:space="preserve">, Antanas Vagonis, Zenonas </w:t>
            </w:r>
            <w:proofErr w:type="spellStart"/>
            <w:r w:rsidRPr="00873E13">
              <w:rPr>
                <w:bCs/>
                <w:sz w:val="20"/>
                <w:szCs w:val="20"/>
              </w:rPr>
              <w:t>Viduolis</w:t>
            </w:r>
            <w:proofErr w:type="spellEnd"/>
            <w:r w:rsidRPr="00873E13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EE" w:rsidRPr="00BF122B" w:rsidRDefault="00266CE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266CEE" w:rsidRDefault="00266CE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514E" w:rsidRPr="00BF122B" w:rsidTr="00166A7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8060B5" w:rsidRDefault="004E514E" w:rsidP="004E514E">
            <w:pPr>
              <w:rPr>
                <w:sz w:val="20"/>
                <w:szCs w:val="20"/>
              </w:rPr>
            </w:pPr>
            <w:r w:rsidRPr="008060B5">
              <w:rPr>
                <w:sz w:val="20"/>
                <w:szCs w:val="20"/>
              </w:rPr>
              <w:t xml:space="preserve">LIETUVOS RESPUBLIKOS SEIMO NARIŲ PASISAKYMAI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Default="004E514E" w:rsidP="004E514E"/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4E" w:rsidRPr="00BF122B" w:rsidRDefault="004E514E" w:rsidP="004E514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4E514E" w:rsidRDefault="004E514E" w:rsidP="004E514E">
            <w:pPr>
              <w:spacing w:before="45" w:after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D82650" w:rsidRPr="00670CB6" w:rsidRDefault="00D82650" w:rsidP="00EF2C56">
      <w:pPr>
        <w:jc w:val="center"/>
        <w:rPr>
          <w:sz w:val="20"/>
          <w:szCs w:val="20"/>
        </w:rPr>
      </w:pPr>
    </w:p>
    <w:p w:rsidR="00FC68E0" w:rsidRPr="00B804A3" w:rsidRDefault="003F798E" w:rsidP="000D043B">
      <w:pPr>
        <w:tabs>
          <w:tab w:val="left" w:pos="6804"/>
        </w:tabs>
        <w:jc w:val="center"/>
        <w:rPr>
          <w:u w:val="single"/>
        </w:rPr>
      </w:pPr>
      <w:r>
        <w:rPr>
          <w:u w:val="single"/>
        </w:rPr>
        <w:t>____________________</w:t>
      </w:r>
    </w:p>
    <w:sectPr w:rsidR="00FC68E0" w:rsidRPr="00B804A3" w:rsidSect="00F136D8">
      <w:headerReference w:type="even" r:id="rId9"/>
      <w:pgSz w:w="16820" w:h="11900" w:orient="landscape" w:code="9"/>
      <w:pgMar w:top="1701" w:right="1134" w:bottom="567" w:left="1134" w:header="1134" w:footer="105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1B" w:rsidRDefault="002C091B">
      <w:r>
        <w:separator/>
      </w:r>
    </w:p>
  </w:endnote>
  <w:endnote w:type="continuationSeparator" w:id="0">
    <w:p w:rsidR="002C091B" w:rsidRDefault="002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1B" w:rsidRDefault="002C091B">
      <w:r>
        <w:separator/>
      </w:r>
    </w:p>
  </w:footnote>
  <w:footnote w:type="continuationSeparator" w:id="0">
    <w:p w:rsidR="002C091B" w:rsidRDefault="002C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EB078A" w:rsidP="006573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078A" w:rsidRDefault="00EB078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3448B"/>
    <w:multiLevelType w:val="hybridMultilevel"/>
    <w:tmpl w:val="3ED4D3E8"/>
    <w:lvl w:ilvl="0" w:tplc="BFC8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95A"/>
    <w:multiLevelType w:val="hybridMultilevel"/>
    <w:tmpl w:val="1FBE43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D2E"/>
    <w:multiLevelType w:val="hybridMultilevel"/>
    <w:tmpl w:val="B922E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41"/>
    <w:rsid w:val="00002299"/>
    <w:rsid w:val="00003392"/>
    <w:rsid w:val="00003FC2"/>
    <w:rsid w:val="0000529D"/>
    <w:rsid w:val="000056A2"/>
    <w:rsid w:val="00005BC2"/>
    <w:rsid w:val="00005FF2"/>
    <w:rsid w:val="0000689F"/>
    <w:rsid w:val="0000721F"/>
    <w:rsid w:val="00007DCE"/>
    <w:rsid w:val="00010B80"/>
    <w:rsid w:val="00011E35"/>
    <w:rsid w:val="00012452"/>
    <w:rsid w:val="00012978"/>
    <w:rsid w:val="00012CB2"/>
    <w:rsid w:val="00012E78"/>
    <w:rsid w:val="00013EE1"/>
    <w:rsid w:val="0001481F"/>
    <w:rsid w:val="000175A7"/>
    <w:rsid w:val="0002157E"/>
    <w:rsid w:val="00022659"/>
    <w:rsid w:val="000239E0"/>
    <w:rsid w:val="000243BF"/>
    <w:rsid w:val="00026863"/>
    <w:rsid w:val="00026F21"/>
    <w:rsid w:val="00030F5B"/>
    <w:rsid w:val="0003260A"/>
    <w:rsid w:val="0003304B"/>
    <w:rsid w:val="00033232"/>
    <w:rsid w:val="00034085"/>
    <w:rsid w:val="00035D02"/>
    <w:rsid w:val="00035D66"/>
    <w:rsid w:val="00035F86"/>
    <w:rsid w:val="00037295"/>
    <w:rsid w:val="00037A6A"/>
    <w:rsid w:val="00037BC8"/>
    <w:rsid w:val="0004064D"/>
    <w:rsid w:val="0004417E"/>
    <w:rsid w:val="00044D4C"/>
    <w:rsid w:val="00046638"/>
    <w:rsid w:val="00047BF1"/>
    <w:rsid w:val="00051654"/>
    <w:rsid w:val="00051E4B"/>
    <w:rsid w:val="00052E68"/>
    <w:rsid w:val="00054A80"/>
    <w:rsid w:val="00054BBC"/>
    <w:rsid w:val="00054E0D"/>
    <w:rsid w:val="0005519B"/>
    <w:rsid w:val="00055304"/>
    <w:rsid w:val="00055EE9"/>
    <w:rsid w:val="0005715E"/>
    <w:rsid w:val="00057C47"/>
    <w:rsid w:val="00057C76"/>
    <w:rsid w:val="000603D2"/>
    <w:rsid w:val="00062232"/>
    <w:rsid w:val="000627AA"/>
    <w:rsid w:val="00062C61"/>
    <w:rsid w:val="0006403E"/>
    <w:rsid w:val="000643C3"/>
    <w:rsid w:val="00065F87"/>
    <w:rsid w:val="00070B17"/>
    <w:rsid w:val="00072530"/>
    <w:rsid w:val="00075C4C"/>
    <w:rsid w:val="000802C1"/>
    <w:rsid w:val="00080492"/>
    <w:rsid w:val="000805C4"/>
    <w:rsid w:val="00080702"/>
    <w:rsid w:val="00083A15"/>
    <w:rsid w:val="00084084"/>
    <w:rsid w:val="00086C27"/>
    <w:rsid w:val="000923A1"/>
    <w:rsid w:val="00094129"/>
    <w:rsid w:val="000947ED"/>
    <w:rsid w:val="00094984"/>
    <w:rsid w:val="00095978"/>
    <w:rsid w:val="000A1E2B"/>
    <w:rsid w:val="000A22C2"/>
    <w:rsid w:val="000A47EA"/>
    <w:rsid w:val="000A516F"/>
    <w:rsid w:val="000A56C6"/>
    <w:rsid w:val="000A5CC6"/>
    <w:rsid w:val="000A7645"/>
    <w:rsid w:val="000B3207"/>
    <w:rsid w:val="000B3A36"/>
    <w:rsid w:val="000B4F8B"/>
    <w:rsid w:val="000B5333"/>
    <w:rsid w:val="000B5790"/>
    <w:rsid w:val="000B63BB"/>
    <w:rsid w:val="000C05B5"/>
    <w:rsid w:val="000C0B67"/>
    <w:rsid w:val="000C517C"/>
    <w:rsid w:val="000C63C8"/>
    <w:rsid w:val="000C7E12"/>
    <w:rsid w:val="000D043B"/>
    <w:rsid w:val="000D2FED"/>
    <w:rsid w:val="000D6151"/>
    <w:rsid w:val="000D68F8"/>
    <w:rsid w:val="000E37CF"/>
    <w:rsid w:val="000E477E"/>
    <w:rsid w:val="000E4865"/>
    <w:rsid w:val="000E5989"/>
    <w:rsid w:val="000E6101"/>
    <w:rsid w:val="000E6C7C"/>
    <w:rsid w:val="000E7817"/>
    <w:rsid w:val="000F34EA"/>
    <w:rsid w:val="000F4A71"/>
    <w:rsid w:val="000F4AA0"/>
    <w:rsid w:val="000F4D82"/>
    <w:rsid w:val="000F502D"/>
    <w:rsid w:val="000F59B3"/>
    <w:rsid w:val="000F644E"/>
    <w:rsid w:val="0010204B"/>
    <w:rsid w:val="001026E5"/>
    <w:rsid w:val="0010279D"/>
    <w:rsid w:val="0010306C"/>
    <w:rsid w:val="00103B84"/>
    <w:rsid w:val="001048E6"/>
    <w:rsid w:val="001053BE"/>
    <w:rsid w:val="00105D17"/>
    <w:rsid w:val="00110E41"/>
    <w:rsid w:val="00111950"/>
    <w:rsid w:val="00111DB0"/>
    <w:rsid w:val="00113293"/>
    <w:rsid w:val="00113622"/>
    <w:rsid w:val="001139B8"/>
    <w:rsid w:val="00113E18"/>
    <w:rsid w:val="0011739B"/>
    <w:rsid w:val="0012639A"/>
    <w:rsid w:val="00126998"/>
    <w:rsid w:val="00132B73"/>
    <w:rsid w:val="0013408A"/>
    <w:rsid w:val="00134741"/>
    <w:rsid w:val="0013580E"/>
    <w:rsid w:val="00136F70"/>
    <w:rsid w:val="0014038E"/>
    <w:rsid w:val="00140C3F"/>
    <w:rsid w:val="00140F2B"/>
    <w:rsid w:val="00142419"/>
    <w:rsid w:val="00142546"/>
    <w:rsid w:val="00142845"/>
    <w:rsid w:val="001449B0"/>
    <w:rsid w:val="00147048"/>
    <w:rsid w:val="001470FC"/>
    <w:rsid w:val="00150B3C"/>
    <w:rsid w:val="00153617"/>
    <w:rsid w:val="00154656"/>
    <w:rsid w:val="0015585B"/>
    <w:rsid w:val="00157458"/>
    <w:rsid w:val="00157786"/>
    <w:rsid w:val="00161D28"/>
    <w:rsid w:val="00162A00"/>
    <w:rsid w:val="00162A25"/>
    <w:rsid w:val="00163677"/>
    <w:rsid w:val="001639F2"/>
    <w:rsid w:val="00165E36"/>
    <w:rsid w:val="00166A7B"/>
    <w:rsid w:val="00166D17"/>
    <w:rsid w:val="00172F5A"/>
    <w:rsid w:val="00174258"/>
    <w:rsid w:val="0017480B"/>
    <w:rsid w:val="00175165"/>
    <w:rsid w:val="001772BD"/>
    <w:rsid w:val="00177A5F"/>
    <w:rsid w:val="001801F9"/>
    <w:rsid w:val="00181C78"/>
    <w:rsid w:val="001821C7"/>
    <w:rsid w:val="0018271B"/>
    <w:rsid w:val="00182B55"/>
    <w:rsid w:val="00183386"/>
    <w:rsid w:val="00183780"/>
    <w:rsid w:val="00183BC0"/>
    <w:rsid w:val="001846B9"/>
    <w:rsid w:val="0018574F"/>
    <w:rsid w:val="0018584A"/>
    <w:rsid w:val="00187BA8"/>
    <w:rsid w:val="001902BF"/>
    <w:rsid w:val="001910FE"/>
    <w:rsid w:val="00191101"/>
    <w:rsid w:val="00193D2E"/>
    <w:rsid w:val="00196748"/>
    <w:rsid w:val="001A0901"/>
    <w:rsid w:val="001A13DE"/>
    <w:rsid w:val="001A1C75"/>
    <w:rsid w:val="001A47B2"/>
    <w:rsid w:val="001A4E18"/>
    <w:rsid w:val="001B1367"/>
    <w:rsid w:val="001B4C1B"/>
    <w:rsid w:val="001B5AEA"/>
    <w:rsid w:val="001B7F8D"/>
    <w:rsid w:val="001C0FC7"/>
    <w:rsid w:val="001C2501"/>
    <w:rsid w:val="001C270A"/>
    <w:rsid w:val="001C2909"/>
    <w:rsid w:val="001C2F54"/>
    <w:rsid w:val="001C30F6"/>
    <w:rsid w:val="001C3771"/>
    <w:rsid w:val="001C42B6"/>
    <w:rsid w:val="001C4F9F"/>
    <w:rsid w:val="001C56CE"/>
    <w:rsid w:val="001C6166"/>
    <w:rsid w:val="001C6FA7"/>
    <w:rsid w:val="001C7AF9"/>
    <w:rsid w:val="001D2C8B"/>
    <w:rsid w:val="001D34BE"/>
    <w:rsid w:val="001D3905"/>
    <w:rsid w:val="001D570E"/>
    <w:rsid w:val="001D59CC"/>
    <w:rsid w:val="001D5E69"/>
    <w:rsid w:val="001D6BB7"/>
    <w:rsid w:val="001D6EDA"/>
    <w:rsid w:val="001D786E"/>
    <w:rsid w:val="001E1A85"/>
    <w:rsid w:val="001E3442"/>
    <w:rsid w:val="001E3A00"/>
    <w:rsid w:val="001E5605"/>
    <w:rsid w:val="001E688A"/>
    <w:rsid w:val="001E6A7C"/>
    <w:rsid w:val="001E6BF4"/>
    <w:rsid w:val="001F018D"/>
    <w:rsid w:val="001F121D"/>
    <w:rsid w:val="001F47AF"/>
    <w:rsid w:val="001F5356"/>
    <w:rsid w:val="001F5EC0"/>
    <w:rsid w:val="001F7922"/>
    <w:rsid w:val="002012D4"/>
    <w:rsid w:val="0020145C"/>
    <w:rsid w:val="002024C4"/>
    <w:rsid w:val="00202D67"/>
    <w:rsid w:val="00202EAB"/>
    <w:rsid w:val="002039C3"/>
    <w:rsid w:val="00204B6B"/>
    <w:rsid w:val="002064CD"/>
    <w:rsid w:val="002075A8"/>
    <w:rsid w:val="00207E58"/>
    <w:rsid w:val="00210C23"/>
    <w:rsid w:val="002119DA"/>
    <w:rsid w:val="00212C7F"/>
    <w:rsid w:val="00214C90"/>
    <w:rsid w:val="0021584E"/>
    <w:rsid w:val="00215BBD"/>
    <w:rsid w:val="00216043"/>
    <w:rsid w:val="0021626B"/>
    <w:rsid w:val="0021740B"/>
    <w:rsid w:val="002205BF"/>
    <w:rsid w:val="00220B03"/>
    <w:rsid w:val="00223BA9"/>
    <w:rsid w:val="00223BF9"/>
    <w:rsid w:val="0022561D"/>
    <w:rsid w:val="00225926"/>
    <w:rsid w:val="00230B16"/>
    <w:rsid w:val="00231335"/>
    <w:rsid w:val="00233246"/>
    <w:rsid w:val="00233A61"/>
    <w:rsid w:val="002345D0"/>
    <w:rsid w:val="00235860"/>
    <w:rsid w:val="002377F0"/>
    <w:rsid w:val="002401D2"/>
    <w:rsid w:val="0024241C"/>
    <w:rsid w:val="002424B7"/>
    <w:rsid w:val="00242D8B"/>
    <w:rsid w:val="002437FD"/>
    <w:rsid w:val="00243962"/>
    <w:rsid w:val="0024547F"/>
    <w:rsid w:val="00246AFA"/>
    <w:rsid w:val="00247511"/>
    <w:rsid w:val="0025313B"/>
    <w:rsid w:val="0025387A"/>
    <w:rsid w:val="00253A72"/>
    <w:rsid w:val="00253B64"/>
    <w:rsid w:val="002545B1"/>
    <w:rsid w:val="00255916"/>
    <w:rsid w:val="00256BA5"/>
    <w:rsid w:val="00257316"/>
    <w:rsid w:val="002579F0"/>
    <w:rsid w:val="0026054B"/>
    <w:rsid w:val="0026067C"/>
    <w:rsid w:val="002617FD"/>
    <w:rsid w:val="002617FE"/>
    <w:rsid w:val="00263347"/>
    <w:rsid w:val="002647BF"/>
    <w:rsid w:val="00265A93"/>
    <w:rsid w:val="00265BD4"/>
    <w:rsid w:val="00266228"/>
    <w:rsid w:val="0026673D"/>
    <w:rsid w:val="00266CEE"/>
    <w:rsid w:val="00266DFB"/>
    <w:rsid w:val="00267D29"/>
    <w:rsid w:val="0027096B"/>
    <w:rsid w:val="00271322"/>
    <w:rsid w:val="002727BB"/>
    <w:rsid w:val="00273B71"/>
    <w:rsid w:val="002748F9"/>
    <w:rsid w:val="00274DD8"/>
    <w:rsid w:val="002763D8"/>
    <w:rsid w:val="0027790E"/>
    <w:rsid w:val="00285B24"/>
    <w:rsid w:val="00286184"/>
    <w:rsid w:val="00286D0C"/>
    <w:rsid w:val="002903C7"/>
    <w:rsid w:val="0029260A"/>
    <w:rsid w:val="00293B42"/>
    <w:rsid w:val="002953D6"/>
    <w:rsid w:val="00295459"/>
    <w:rsid w:val="00295F1C"/>
    <w:rsid w:val="00295F6A"/>
    <w:rsid w:val="002968F1"/>
    <w:rsid w:val="002A04FD"/>
    <w:rsid w:val="002A0772"/>
    <w:rsid w:val="002A22C3"/>
    <w:rsid w:val="002A3047"/>
    <w:rsid w:val="002A4DC5"/>
    <w:rsid w:val="002A6049"/>
    <w:rsid w:val="002A7EA5"/>
    <w:rsid w:val="002B7657"/>
    <w:rsid w:val="002C091B"/>
    <w:rsid w:val="002C09DB"/>
    <w:rsid w:val="002C1DE6"/>
    <w:rsid w:val="002C20BF"/>
    <w:rsid w:val="002C4C84"/>
    <w:rsid w:val="002C5278"/>
    <w:rsid w:val="002C7D21"/>
    <w:rsid w:val="002D1484"/>
    <w:rsid w:val="002D1963"/>
    <w:rsid w:val="002D411F"/>
    <w:rsid w:val="002D5082"/>
    <w:rsid w:val="002D56A1"/>
    <w:rsid w:val="002D5F3F"/>
    <w:rsid w:val="002E01B5"/>
    <w:rsid w:val="002E0E89"/>
    <w:rsid w:val="002E1A4E"/>
    <w:rsid w:val="002E2256"/>
    <w:rsid w:val="002E2E18"/>
    <w:rsid w:val="002E4BD1"/>
    <w:rsid w:val="002E5619"/>
    <w:rsid w:val="002E5B67"/>
    <w:rsid w:val="002E67BB"/>
    <w:rsid w:val="002E6CB1"/>
    <w:rsid w:val="002E738D"/>
    <w:rsid w:val="002F1564"/>
    <w:rsid w:val="002F2C58"/>
    <w:rsid w:val="002F3CB9"/>
    <w:rsid w:val="002F554E"/>
    <w:rsid w:val="002F6319"/>
    <w:rsid w:val="002F647C"/>
    <w:rsid w:val="002F652F"/>
    <w:rsid w:val="002F7EB0"/>
    <w:rsid w:val="00300ADA"/>
    <w:rsid w:val="00302EB7"/>
    <w:rsid w:val="003030A7"/>
    <w:rsid w:val="003032A9"/>
    <w:rsid w:val="00303C93"/>
    <w:rsid w:val="003044E6"/>
    <w:rsid w:val="00304600"/>
    <w:rsid w:val="00304B6A"/>
    <w:rsid w:val="00305680"/>
    <w:rsid w:val="00307AE1"/>
    <w:rsid w:val="00311CCF"/>
    <w:rsid w:val="00313D3D"/>
    <w:rsid w:val="0031434E"/>
    <w:rsid w:val="00315C8B"/>
    <w:rsid w:val="00320B21"/>
    <w:rsid w:val="003213E7"/>
    <w:rsid w:val="0032242D"/>
    <w:rsid w:val="00322BA8"/>
    <w:rsid w:val="00322DE6"/>
    <w:rsid w:val="003231CC"/>
    <w:rsid w:val="003240F1"/>
    <w:rsid w:val="00324E71"/>
    <w:rsid w:val="00327893"/>
    <w:rsid w:val="00327C7C"/>
    <w:rsid w:val="00330602"/>
    <w:rsid w:val="00331074"/>
    <w:rsid w:val="00332682"/>
    <w:rsid w:val="0033306C"/>
    <w:rsid w:val="00333AAE"/>
    <w:rsid w:val="0033518F"/>
    <w:rsid w:val="00335425"/>
    <w:rsid w:val="00336A3F"/>
    <w:rsid w:val="00336B5C"/>
    <w:rsid w:val="00336CE3"/>
    <w:rsid w:val="00342B63"/>
    <w:rsid w:val="00342CA7"/>
    <w:rsid w:val="00343954"/>
    <w:rsid w:val="003440BA"/>
    <w:rsid w:val="003454BC"/>
    <w:rsid w:val="0034616F"/>
    <w:rsid w:val="003465F0"/>
    <w:rsid w:val="00346DC2"/>
    <w:rsid w:val="00347D6B"/>
    <w:rsid w:val="0035064A"/>
    <w:rsid w:val="003506D0"/>
    <w:rsid w:val="0035080C"/>
    <w:rsid w:val="00350C42"/>
    <w:rsid w:val="00351073"/>
    <w:rsid w:val="00352A15"/>
    <w:rsid w:val="00353C5A"/>
    <w:rsid w:val="00355C69"/>
    <w:rsid w:val="00355DA5"/>
    <w:rsid w:val="003560E5"/>
    <w:rsid w:val="00357305"/>
    <w:rsid w:val="00360AE9"/>
    <w:rsid w:val="0036113D"/>
    <w:rsid w:val="00361239"/>
    <w:rsid w:val="003632A1"/>
    <w:rsid w:val="003659F3"/>
    <w:rsid w:val="00365ACD"/>
    <w:rsid w:val="00366BF0"/>
    <w:rsid w:val="00370C1A"/>
    <w:rsid w:val="00370F20"/>
    <w:rsid w:val="00372867"/>
    <w:rsid w:val="00372CFD"/>
    <w:rsid w:val="0037365D"/>
    <w:rsid w:val="00374E42"/>
    <w:rsid w:val="003753DF"/>
    <w:rsid w:val="0037629C"/>
    <w:rsid w:val="00376568"/>
    <w:rsid w:val="0037718F"/>
    <w:rsid w:val="0037759A"/>
    <w:rsid w:val="003823B0"/>
    <w:rsid w:val="003834D0"/>
    <w:rsid w:val="00383ED3"/>
    <w:rsid w:val="0038572E"/>
    <w:rsid w:val="00385879"/>
    <w:rsid w:val="00386502"/>
    <w:rsid w:val="00390092"/>
    <w:rsid w:val="003908D7"/>
    <w:rsid w:val="003927BB"/>
    <w:rsid w:val="0039567C"/>
    <w:rsid w:val="00395BAE"/>
    <w:rsid w:val="00395E3F"/>
    <w:rsid w:val="00397DC5"/>
    <w:rsid w:val="003A0658"/>
    <w:rsid w:val="003A07EB"/>
    <w:rsid w:val="003A3E69"/>
    <w:rsid w:val="003A544C"/>
    <w:rsid w:val="003A5DEB"/>
    <w:rsid w:val="003A64DA"/>
    <w:rsid w:val="003B1A07"/>
    <w:rsid w:val="003B1DD1"/>
    <w:rsid w:val="003B278F"/>
    <w:rsid w:val="003B368D"/>
    <w:rsid w:val="003B3B9D"/>
    <w:rsid w:val="003B3CCA"/>
    <w:rsid w:val="003B438F"/>
    <w:rsid w:val="003B4F7F"/>
    <w:rsid w:val="003B6511"/>
    <w:rsid w:val="003B70CA"/>
    <w:rsid w:val="003B72F0"/>
    <w:rsid w:val="003C0932"/>
    <w:rsid w:val="003C300D"/>
    <w:rsid w:val="003C37A1"/>
    <w:rsid w:val="003C4165"/>
    <w:rsid w:val="003C4791"/>
    <w:rsid w:val="003C5B1D"/>
    <w:rsid w:val="003C65A1"/>
    <w:rsid w:val="003C65EC"/>
    <w:rsid w:val="003D6025"/>
    <w:rsid w:val="003D71EB"/>
    <w:rsid w:val="003E0141"/>
    <w:rsid w:val="003E2132"/>
    <w:rsid w:val="003E2ADF"/>
    <w:rsid w:val="003E47A7"/>
    <w:rsid w:val="003E7C19"/>
    <w:rsid w:val="003F03A6"/>
    <w:rsid w:val="003F0F84"/>
    <w:rsid w:val="003F2587"/>
    <w:rsid w:val="003F4A5D"/>
    <w:rsid w:val="003F6F38"/>
    <w:rsid w:val="003F76DB"/>
    <w:rsid w:val="003F798E"/>
    <w:rsid w:val="00401674"/>
    <w:rsid w:val="0040513D"/>
    <w:rsid w:val="00406F0C"/>
    <w:rsid w:val="004106D0"/>
    <w:rsid w:val="004127DC"/>
    <w:rsid w:val="00412935"/>
    <w:rsid w:val="00412C13"/>
    <w:rsid w:val="0041354B"/>
    <w:rsid w:val="004137FE"/>
    <w:rsid w:val="004150B7"/>
    <w:rsid w:val="004162D1"/>
    <w:rsid w:val="00417B6E"/>
    <w:rsid w:val="00420B18"/>
    <w:rsid w:val="0042195B"/>
    <w:rsid w:val="00421B98"/>
    <w:rsid w:val="004248C3"/>
    <w:rsid w:val="00424E53"/>
    <w:rsid w:val="00425E72"/>
    <w:rsid w:val="00426290"/>
    <w:rsid w:val="00426812"/>
    <w:rsid w:val="00427DEE"/>
    <w:rsid w:val="004306CB"/>
    <w:rsid w:val="0043340E"/>
    <w:rsid w:val="004339BA"/>
    <w:rsid w:val="00435414"/>
    <w:rsid w:val="00440E0B"/>
    <w:rsid w:val="00442842"/>
    <w:rsid w:val="00447648"/>
    <w:rsid w:val="004503CF"/>
    <w:rsid w:val="00450625"/>
    <w:rsid w:val="00452240"/>
    <w:rsid w:val="00452FF6"/>
    <w:rsid w:val="00454AC8"/>
    <w:rsid w:val="00454D1C"/>
    <w:rsid w:val="00455CF9"/>
    <w:rsid w:val="00456E2B"/>
    <w:rsid w:val="00460CA0"/>
    <w:rsid w:val="00461F35"/>
    <w:rsid w:val="00462ACE"/>
    <w:rsid w:val="004630EE"/>
    <w:rsid w:val="0046340B"/>
    <w:rsid w:val="004637C8"/>
    <w:rsid w:val="00463880"/>
    <w:rsid w:val="00466D28"/>
    <w:rsid w:val="00474B18"/>
    <w:rsid w:val="004751A8"/>
    <w:rsid w:val="00477134"/>
    <w:rsid w:val="00480EFA"/>
    <w:rsid w:val="004812EC"/>
    <w:rsid w:val="00483131"/>
    <w:rsid w:val="004839F9"/>
    <w:rsid w:val="00485521"/>
    <w:rsid w:val="004862DC"/>
    <w:rsid w:val="00486A14"/>
    <w:rsid w:val="00486D89"/>
    <w:rsid w:val="00487760"/>
    <w:rsid w:val="004909A6"/>
    <w:rsid w:val="004942CF"/>
    <w:rsid w:val="004945ED"/>
    <w:rsid w:val="00494B7A"/>
    <w:rsid w:val="00495406"/>
    <w:rsid w:val="00495E15"/>
    <w:rsid w:val="004A07FF"/>
    <w:rsid w:val="004A0BD7"/>
    <w:rsid w:val="004A1E5A"/>
    <w:rsid w:val="004A2F94"/>
    <w:rsid w:val="004A3DE7"/>
    <w:rsid w:val="004A5401"/>
    <w:rsid w:val="004A584D"/>
    <w:rsid w:val="004A6FEF"/>
    <w:rsid w:val="004B53B4"/>
    <w:rsid w:val="004B6193"/>
    <w:rsid w:val="004C0094"/>
    <w:rsid w:val="004C0F14"/>
    <w:rsid w:val="004C48FE"/>
    <w:rsid w:val="004D0E3C"/>
    <w:rsid w:val="004D3DA2"/>
    <w:rsid w:val="004D46E3"/>
    <w:rsid w:val="004D49B1"/>
    <w:rsid w:val="004D4AA4"/>
    <w:rsid w:val="004D57A4"/>
    <w:rsid w:val="004E04A9"/>
    <w:rsid w:val="004E291E"/>
    <w:rsid w:val="004E5007"/>
    <w:rsid w:val="004E514E"/>
    <w:rsid w:val="004E79DA"/>
    <w:rsid w:val="004E7DA8"/>
    <w:rsid w:val="004F0FA5"/>
    <w:rsid w:val="004F2138"/>
    <w:rsid w:val="004F2C56"/>
    <w:rsid w:val="004F4026"/>
    <w:rsid w:val="004F4BD8"/>
    <w:rsid w:val="00500120"/>
    <w:rsid w:val="00500A91"/>
    <w:rsid w:val="00500D1E"/>
    <w:rsid w:val="00501A3B"/>
    <w:rsid w:val="00502BE5"/>
    <w:rsid w:val="00505890"/>
    <w:rsid w:val="005058F2"/>
    <w:rsid w:val="0050613C"/>
    <w:rsid w:val="0050689C"/>
    <w:rsid w:val="00506BAB"/>
    <w:rsid w:val="00512110"/>
    <w:rsid w:val="00512F3A"/>
    <w:rsid w:val="005131FD"/>
    <w:rsid w:val="00514C64"/>
    <w:rsid w:val="00515B36"/>
    <w:rsid w:val="005163DA"/>
    <w:rsid w:val="005168BD"/>
    <w:rsid w:val="00517DF5"/>
    <w:rsid w:val="0052086A"/>
    <w:rsid w:val="005209DE"/>
    <w:rsid w:val="00522CF9"/>
    <w:rsid w:val="00524ABA"/>
    <w:rsid w:val="0052551C"/>
    <w:rsid w:val="005267E0"/>
    <w:rsid w:val="00526A80"/>
    <w:rsid w:val="00527952"/>
    <w:rsid w:val="0053018E"/>
    <w:rsid w:val="00530B03"/>
    <w:rsid w:val="00532CC0"/>
    <w:rsid w:val="00532FA0"/>
    <w:rsid w:val="00532FA5"/>
    <w:rsid w:val="00533078"/>
    <w:rsid w:val="00533ABB"/>
    <w:rsid w:val="00536856"/>
    <w:rsid w:val="005373DD"/>
    <w:rsid w:val="0054083A"/>
    <w:rsid w:val="005409EC"/>
    <w:rsid w:val="005418CA"/>
    <w:rsid w:val="00542983"/>
    <w:rsid w:val="00544178"/>
    <w:rsid w:val="00544618"/>
    <w:rsid w:val="0054469C"/>
    <w:rsid w:val="00545915"/>
    <w:rsid w:val="00545F73"/>
    <w:rsid w:val="00546BA5"/>
    <w:rsid w:val="00547AF0"/>
    <w:rsid w:val="00547F61"/>
    <w:rsid w:val="005539DF"/>
    <w:rsid w:val="005542F5"/>
    <w:rsid w:val="00554EE3"/>
    <w:rsid w:val="00556355"/>
    <w:rsid w:val="00557C6E"/>
    <w:rsid w:val="00557EC3"/>
    <w:rsid w:val="0056036B"/>
    <w:rsid w:val="00561CFB"/>
    <w:rsid w:val="005625DC"/>
    <w:rsid w:val="005632F8"/>
    <w:rsid w:val="0056477E"/>
    <w:rsid w:val="00564A0D"/>
    <w:rsid w:val="00564CD6"/>
    <w:rsid w:val="005655AF"/>
    <w:rsid w:val="005659A5"/>
    <w:rsid w:val="00566BA7"/>
    <w:rsid w:val="00567D9C"/>
    <w:rsid w:val="005728BF"/>
    <w:rsid w:val="005737CC"/>
    <w:rsid w:val="00575C91"/>
    <w:rsid w:val="00577EE5"/>
    <w:rsid w:val="005809FE"/>
    <w:rsid w:val="00580FF7"/>
    <w:rsid w:val="0058286D"/>
    <w:rsid w:val="00583B46"/>
    <w:rsid w:val="00583C23"/>
    <w:rsid w:val="005853B3"/>
    <w:rsid w:val="0058573D"/>
    <w:rsid w:val="005871A6"/>
    <w:rsid w:val="005871E7"/>
    <w:rsid w:val="00592963"/>
    <w:rsid w:val="00592BB7"/>
    <w:rsid w:val="00592BC4"/>
    <w:rsid w:val="00592DAC"/>
    <w:rsid w:val="00593117"/>
    <w:rsid w:val="00595428"/>
    <w:rsid w:val="00595CAC"/>
    <w:rsid w:val="00597D70"/>
    <w:rsid w:val="005A021A"/>
    <w:rsid w:val="005A07D2"/>
    <w:rsid w:val="005A2391"/>
    <w:rsid w:val="005A5893"/>
    <w:rsid w:val="005A70C1"/>
    <w:rsid w:val="005B2ACD"/>
    <w:rsid w:val="005B34E1"/>
    <w:rsid w:val="005B3755"/>
    <w:rsid w:val="005B5205"/>
    <w:rsid w:val="005B5C90"/>
    <w:rsid w:val="005C01F9"/>
    <w:rsid w:val="005C1831"/>
    <w:rsid w:val="005C2C5B"/>
    <w:rsid w:val="005C33DF"/>
    <w:rsid w:val="005C4E4D"/>
    <w:rsid w:val="005C561B"/>
    <w:rsid w:val="005C7FD4"/>
    <w:rsid w:val="005D07AB"/>
    <w:rsid w:val="005D0B50"/>
    <w:rsid w:val="005D0E76"/>
    <w:rsid w:val="005D1399"/>
    <w:rsid w:val="005D273D"/>
    <w:rsid w:val="005D2ADC"/>
    <w:rsid w:val="005D3D6E"/>
    <w:rsid w:val="005D541C"/>
    <w:rsid w:val="005D56A4"/>
    <w:rsid w:val="005D5A04"/>
    <w:rsid w:val="005D6121"/>
    <w:rsid w:val="005E1C7A"/>
    <w:rsid w:val="005E2621"/>
    <w:rsid w:val="005E2E2E"/>
    <w:rsid w:val="005E30B6"/>
    <w:rsid w:val="005E3409"/>
    <w:rsid w:val="005E55C0"/>
    <w:rsid w:val="005E5A66"/>
    <w:rsid w:val="005F0B07"/>
    <w:rsid w:val="005F0DE0"/>
    <w:rsid w:val="005F2AE7"/>
    <w:rsid w:val="005F39C1"/>
    <w:rsid w:val="005F3ECE"/>
    <w:rsid w:val="005F43D3"/>
    <w:rsid w:val="005F4563"/>
    <w:rsid w:val="005F6507"/>
    <w:rsid w:val="006009D2"/>
    <w:rsid w:val="006012FE"/>
    <w:rsid w:val="00601C0E"/>
    <w:rsid w:val="0060362B"/>
    <w:rsid w:val="0060392F"/>
    <w:rsid w:val="00603D12"/>
    <w:rsid w:val="00605320"/>
    <w:rsid w:val="0060543F"/>
    <w:rsid w:val="00605BB2"/>
    <w:rsid w:val="00611307"/>
    <w:rsid w:val="00613197"/>
    <w:rsid w:val="00614158"/>
    <w:rsid w:val="0061591A"/>
    <w:rsid w:val="00615A89"/>
    <w:rsid w:val="00617290"/>
    <w:rsid w:val="00620034"/>
    <w:rsid w:val="006205E5"/>
    <w:rsid w:val="00620BC7"/>
    <w:rsid w:val="00621DDE"/>
    <w:rsid w:val="00622A6A"/>
    <w:rsid w:val="00624B89"/>
    <w:rsid w:val="0062547D"/>
    <w:rsid w:val="00627C46"/>
    <w:rsid w:val="00630674"/>
    <w:rsid w:val="006322FC"/>
    <w:rsid w:val="0063307B"/>
    <w:rsid w:val="006410C7"/>
    <w:rsid w:val="00643579"/>
    <w:rsid w:val="006438A2"/>
    <w:rsid w:val="00643A67"/>
    <w:rsid w:val="00644651"/>
    <w:rsid w:val="006447A7"/>
    <w:rsid w:val="00644E07"/>
    <w:rsid w:val="006452A7"/>
    <w:rsid w:val="006452BD"/>
    <w:rsid w:val="00645675"/>
    <w:rsid w:val="0064619D"/>
    <w:rsid w:val="00646798"/>
    <w:rsid w:val="0065047D"/>
    <w:rsid w:val="00652A4D"/>
    <w:rsid w:val="0065547D"/>
    <w:rsid w:val="00657307"/>
    <w:rsid w:val="00657343"/>
    <w:rsid w:val="00661D0C"/>
    <w:rsid w:val="00663121"/>
    <w:rsid w:val="00663A27"/>
    <w:rsid w:val="00663B4D"/>
    <w:rsid w:val="00664157"/>
    <w:rsid w:val="00664189"/>
    <w:rsid w:val="006646C1"/>
    <w:rsid w:val="00664A8E"/>
    <w:rsid w:val="00670CB6"/>
    <w:rsid w:val="00672EA3"/>
    <w:rsid w:val="006730CD"/>
    <w:rsid w:val="006739CA"/>
    <w:rsid w:val="00674023"/>
    <w:rsid w:val="006747A0"/>
    <w:rsid w:val="00676209"/>
    <w:rsid w:val="006769AF"/>
    <w:rsid w:val="00682187"/>
    <w:rsid w:val="006832E2"/>
    <w:rsid w:val="00685632"/>
    <w:rsid w:val="0068692B"/>
    <w:rsid w:val="00686C45"/>
    <w:rsid w:val="00686DE5"/>
    <w:rsid w:val="00687C78"/>
    <w:rsid w:val="00693C6F"/>
    <w:rsid w:val="00694F9C"/>
    <w:rsid w:val="006967D1"/>
    <w:rsid w:val="0069717E"/>
    <w:rsid w:val="006A01F4"/>
    <w:rsid w:val="006A0239"/>
    <w:rsid w:val="006A02A8"/>
    <w:rsid w:val="006A040E"/>
    <w:rsid w:val="006A0905"/>
    <w:rsid w:val="006A09B8"/>
    <w:rsid w:val="006A15A0"/>
    <w:rsid w:val="006A20DE"/>
    <w:rsid w:val="006A2DF8"/>
    <w:rsid w:val="006A5C7A"/>
    <w:rsid w:val="006A6236"/>
    <w:rsid w:val="006A6D2E"/>
    <w:rsid w:val="006A73A6"/>
    <w:rsid w:val="006B1D1A"/>
    <w:rsid w:val="006B29FD"/>
    <w:rsid w:val="006B2DCE"/>
    <w:rsid w:val="006B4218"/>
    <w:rsid w:val="006B444B"/>
    <w:rsid w:val="006B59FE"/>
    <w:rsid w:val="006B7DA0"/>
    <w:rsid w:val="006B7FEE"/>
    <w:rsid w:val="006C3F86"/>
    <w:rsid w:val="006C434C"/>
    <w:rsid w:val="006C4581"/>
    <w:rsid w:val="006C489C"/>
    <w:rsid w:val="006C4FF0"/>
    <w:rsid w:val="006C60A7"/>
    <w:rsid w:val="006C6EAA"/>
    <w:rsid w:val="006C7501"/>
    <w:rsid w:val="006C7703"/>
    <w:rsid w:val="006C7D7E"/>
    <w:rsid w:val="006D0961"/>
    <w:rsid w:val="006D0C83"/>
    <w:rsid w:val="006E13F9"/>
    <w:rsid w:val="006E69BA"/>
    <w:rsid w:val="006E6C91"/>
    <w:rsid w:val="006E7298"/>
    <w:rsid w:val="006F4951"/>
    <w:rsid w:val="006F5ED6"/>
    <w:rsid w:val="006F661D"/>
    <w:rsid w:val="006F6837"/>
    <w:rsid w:val="00704A11"/>
    <w:rsid w:val="00706C9B"/>
    <w:rsid w:val="007072AF"/>
    <w:rsid w:val="007072C9"/>
    <w:rsid w:val="0071026D"/>
    <w:rsid w:val="00710B80"/>
    <w:rsid w:val="0071229E"/>
    <w:rsid w:val="007126D3"/>
    <w:rsid w:val="00712BDA"/>
    <w:rsid w:val="00713C32"/>
    <w:rsid w:val="00716001"/>
    <w:rsid w:val="00716379"/>
    <w:rsid w:val="007177CB"/>
    <w:rsid w:val="00717D41"/>
    <w:rsid w:val="00720794"/>
    <w:rsid w:val="00721401"/>
    <w:rsid w:val="0072347B"/>
    <w:rsid w:val="00723D2E"/>
    <w:rsid w:val="00727067"/>
    <w:rsid w:val="00727227"/>
    <w:rsid w:val="00727A49"/>
    <w:rsid w:val="00731E4A"/>
    <w:rsid w:val="0073223F"/>
    <w:rsid w:val="0073361C"/>
    <w:rsid w:val="00733A9A"/>
    <w:rsid w:val="00734355"/>
    <w:rsid w:val="0073435E"/>
    <w:rsid w:val="00734710"/>
    <w:rsid w:val="00734FE2"/>
    <w:rsid w:val="0073515C"/>
    <w:rsid w:val="0073578B"/>
    <w:rsid w:val="00737842"/>
    <w:rsid w:val="00740296"/>
    <w:rsid w:val="00741AC7"/>
    <w:rsid w:val="007432F1"/>
    <w:rsid w:val="00747308"/>
    <w:rsid w:val="00747626"/>
    <w:rsid w:val="00747785"/>
    <w:rsid w:val="0075005F"/>
    <w:rsid w:val="00750483"/>
    <w:rsid w:val="00750908"/>
    <w:rsid w:val="00753584"/>
    <w:rsid w:val="00754253"/>
    <w:rsid w:val="007549F3"/>
    <w:rsid w:val="00754FCE"/>
    <w:rsid w:val="00756A31"/>
    <w:rsid w:val="00756BBE"/>
    <w:rsid w:val="00757E74"/>
    <w:rsid w:val="00760D22"/>
    <w:rsid w:val="0076584B"/>
    <w:rsid w:val="0077040A"/>
    <w:rsid w:val="00771BB7"/>
    <w:rsid w:val="00773347"/>
    <w:rsid w:val="007741DA"/>
    <w:rsid w:val="00774441"/>
    <w:rsid w:val="00774B54"/>
    <w:rsid w:val="00775171"/>
    <w:rsid w:val="00775C61"/>
    <w:rsid w:val="00775F7B"/>
    <w:rsid w:val="0078064B"/>
    <w:rsid w:val="0078143F"/>
    <w:rsid w:val="00781814"/>
    <w:rsid w:val="00781A4D"/>
    <w:rsid w:val="00782C1B"/>
    <w:rsid w:val="007830EF"/>
    <w:rsid w:val="0078346D"/>
    <w:rsid w:val="00784033"/>
    <w:rsid w:val="007854BE"/>
    <w:rsid w:val="0078556B"/>
    <w:rsid w:val="00785D42"/>
    <w:rsid w:val="0079265E"/>
    <w:rsid w:val="0079780F"/>
    <w:rsid w:val="00797F19"/>
    <w:rsid w:val="007A345A"/>
    <w:rsid w:val="007A600F"/>
    <w:rsid w:val="007A6D76"/>
    <w:rsid w:val="007B123D"/>
    <w:rsid w:val="007B3C37"/>
    <w:rsid w:val="007B41A3"/>
    <w:rsid w:val="007B56BC"/>
    <w:rsid w:val="007B576C"/>
    <w:rsid w:val="007B5EB0"/>
    <w:rsid w:val="007C0CB4"/>
    <w:rsid w:val="007C1793"/>
    <w:rsid w:val="007C1C35"/>
    <w:rsid w:val="007C45B4"/>
    <w:rsid w:val="007C6B13"/>
    <w:rsid w:val="007C773B"/>
    <w:rsid w:val="007D0778"/>
    <w:rsid w:val="007D2B37"/>
    <w:rsid w:val="007D2B91"/>
    <w:rsid w:val="007D37E4"/>
    <w:rsid w:val="007D3C31"/>
    <w:rsid w:val="007D4CDD"/>
    <w:rsid w:val="007D529C"/>
    <w:rsid w:val="007D57F0"/>
    <w:rsid w:val="007D5C53"/>
    <w:rsid w:val="007D62F0"/>
    <w:rsid w:val="007D72C8"/>
    <w:rsid w:val="007D74F3"/>
    <w:rsid w:val="007D7B5C"/>
    <w:rsid w:val="007E07ED"/>
    <w:rsid w:val="007E1D1B"/>
    <w:rsid w:val="007E3758"/>
    <w:rsid w:val="007E5691"/>
    <w:rsid w:val="007E648A"/>
    <w:rsid w:val="007E6570"/>
    <w:rsid w:val="007E72B7"/>
    <w:rsid w:val="007E7F21"/>
    <w:rsid w:val="007F03D5"/>
    <w:rsid w:val="007F16F9"/>
    <w:rsid w:val="007F17C1"/>
    <w:rsid w:val="007F3DD6"/>
    <w:rsid w:val="007F74CF"/>
    <w:rsid w:val="0080085B"/>
    <w:rsid w:val="00801D3E"/>
    <w:rsid w:val="00801E10"/>
    <w:rsid w:val="00803651"/>
    <w:rsid w:val="00804422"/>
    <w:rsid w:val="00804DA8"/>
    <w:rsid w:val="008060B5"/>
    <w:rsid w:val="0081020C"/>
    <w:rsid w:val="008103CD"/>
    <w:rsid w:val="00810BF2"/>
    <w:rsid w:val="008112C1"/>
    <w:rsid w:val="008113AD"/>
    <w:rsid w:val="008125F0"/>
    <w:rsid w:val="00814AE9"/>
    <w:rsid w:val="0081652C"/>
    <w:rsid w:val="008166C4"/>
    <w:rsid w:val="00821B8E"/>
    <w:rsid w:val="00821EC6"/>
    <w:rsid w:val="00823610"/>
    <w:rsid w:val="00824077"/>
    <w:rsid w:val="008249C5"/>
    <w:rsid w:val="00825717"/>
    <w:rsid w:val="00826F45"/>
    <w:rsid w:val="008304F5"/>
    <w:rsid w:val="00830ADE"/>
    <w:rsid w:val="00831800"/>
    <w:rsid w:val="00832302"/>
    <w:rsid w:val="008335AC"/>
    <w:rsid w:val="0083452A"/>
    <w:rsid w:val="00836AF0"/>
    <w:rsid w:val="00836E93"/>
    <w:rsid w:val="0083713F"/>
    <w:rsid w:val="00840818"/>
    <w:rsid w:val="00840ED1"/>
    <w:rsid w:val="00841879"/>
    <w:rsid w:val="00845034"/>
    <w:rsid w:val="00854454"/>
    <w:rsid w:val="0085777E"/>
    <w:rsid w:val="00861486"/>
    <w:rsid w:val="0086240C"/>
    <w:rsid w:val="00863A1C"/>
    <w:rsid w:val="00865F19"/>
    <w:rsid w:val="00870555"/>
    <w:rsid w:val="008750DD"/>
    <w:rsid w:val="00877406"/>
    <w:rsid w:val="008779E1"/>
    <w:rsid w:val="00880328"/>
    <w:rsid w:val="008817BB"/>
    <w:rsid w:val="0088217E"/>
    <w:rsid w:val="00882531"/>
    <w:rsid w:val="00883950"/>
    <w:rsid w:val="00884031"/>
    <w:rsid w:val="0088436E"/>
    <w:rsid w:val="008845B0"/>
    <w:rsid w:val="00885892"/>
    <w:rsid w:val="00886EB8"/>
    <w:rsid w:val="008873C0"/>
    <w:rsid w:val="00890F71"/>
    <w:rsid w:val="008922F5"/>
    <w:rsid w:val="008962BE"/>
    <w:rsid w:val="0089701D"/>
    <w:rsid w:val="00897410"/>
    <w:rsid w:val="00897A86"/>
    <w:rsid w:val="008A0084"/>
    <w:rsid w:val="008A01A5"/>
    <w:rsid w:val="008A08CA"/>
    <w:rsid w:val="008A0DDE"/>
    <w:rsid w:val="008A36FC"/>
    <w:rsid w:val="008A3D09"/>
    <w:rsid w:val="008A5333"/>
    <w:rsid w:val="008A6B75"/>
    <w:rsid w:val="008B0355"/>
    <w:rsid w:val="008B0CD1"/>
    <w:rsid w:val="008B0CFF"/>
    <w:rsid w:val="008B0E92"/>
    <w:rsid w:val="008B130C"/>
    <w:rsid w:val="008B1566"/>
    <w:rsid w:val="008B1C96"/>
    <w:rsid w:val="008B1E99"/>
    <w:rsid w:val="008B2190"/>
    <w:rsid w:val="008B3596"/>
    <w:rsid w:val="008B470F"/>
    <w:rsid w:val="008B5E7B"/>
    <w:rsid w:val="008B655C"/>
    <w:rsid w:val="008B6790"/>
    <w:rsid w:val="008B7B94"/>
    <w:rsid w:val="008C1535"/>
    <w:rsid w:val="008C188E"/>
    <w:rsid w:val="008C34AF"/>
    <w:rsid w:val="008C3687"/>
    <w:rsid w:val="008C49F4"/>
    <w:rsid w:val="008C64F4"/>
    <w:rsid w:val="008C7549"/>
    <w:rsid w:val="008D5312"/>
    <w:rsid w:val="008D65D7"/>
    <w:rsid w:val="008D790A"/>
    <w:rsid w:val="008D7A5D"/>
    <w:rsid w:val="008E1E0A"/>
    <w:rsid w:val="008E21E9"/>
    <w:rsid w:val="008E25D9"/>
    <w:rsid w:val="008E36B2"/>
    <w:rsid w:val="008E3B22"/>
    <w:rsid w:val="008E3D6B"/>
    <w:rsid w:val="008E42D5"/>
    <w:rsid w:val="008E6804"/>
    <w:rsid w:val="008E6A90"/>
    <w:rsid w:val="008E7901"/>
    <w:rsid w:val="008E7E15"/>
    <w:rsid w:val="008E7FA3"/>
    <w:rsid w:val="008F1040"/>
    <w:rsid w:val="008F20CC"/>
    <w:rsid w:val="008F514B"/>
    <w:rsid w:val="008F7718"/>
    <w:rsid w:val="00901125"/>
    <w:rsid w:val="00902646"/>
    <w:rsid w:val="00902978"/>
    <w:rsid w:val="00904344"/>
    <w:rsid w:val="00905AAA"/>
    <w:rsid w:val="00906558"/>
    <w:rsid w:val="00907ED6"/>
    <w:rsid w:val="0091013C"/>
    <w:rsid w:val="00910F37"/>
    <w:rsid w:val="00911BF8"/>
    <w:rsid w:val="0091236E"/>
    <w:rsid w:val="009123CC"/>
    <w:rsid w:val="0091256B"/>
    <w:rsid w:val="00913921"/>
    <w:rsid w:val="00913C9B"/>
    <w:rsid w:val="00916C5B"/>
    <w:rsid w:val="009178B3"/>
    <w:rsid w:val="00921191"/>
    <w:rsid w:val="00921621"/>
    <w:rsid w:val="00922603"/>
    <w:rsid w:val="00922EBC"/>
    <w:rsid w:val="0092418F"/>
    <w:rsid w:val="00924998"/>
    <w:rsid w:val="00926DAE"/>
    <w:rsid w:val="00927D1D"/>
    <w:rsid w:val="00930AC6"/>
    <w:rsid w:val="00931DEC"/>
    <w:rsid w:val="00932379"/>
    <w:rsid w:val="00933076"/>
    <w:rsid w:val="0093340C"/>
    <w:rsid w:val="009343E7"/>
    <w:rsid w:val="009343EC"/>
    <w:rsid w:val="009358BF"/>
    <w:rsid w:val="009363F4"/>
    <w:rsid w:val="0093645C"/>
    <w:rsid w:val="009375B2"/>
    <w:rsid w:val="009417B9"/>
    <w:rsid w:val="009417C9"/>
    <w:rsid w:val="00941EDA"/>
    <w:rsid w:val="00944250"/>
    <w:rsid w:val="0094761D"/>
    <w:rsid w:val="0095013A"/>
    <w:rsid w:val="00953192"/>
    <w:rsid w:val="0095535F"/>
    <w:rsid w:val="00960C03"/>
    <w:rsid w:val="0096139A"/>
    <w:rsid w:val="00961499"/>
    <w:rsid w:val="009620D8"/>
    <w:rsid w:val="009631B2"/>
    <w:rsid w:val="00964427"/>
    <w:rsid w:val="00965DA0"/>
    <w:rsid w:val="00966351"/>
    <w:rsid w:val="00966761"/>
    <w:rsid w:val="00967131"/>
    <w:rsid w:val="00967436"/>
    <w:rsid w:val="00967B1B"/>
    <w:rsid w:val="00970ADD"/>
    <w:rsid w:val="00972636"/>
    <w:rsid w:val="00972D5B"/>
    <w:rsid w:val="00977D52"/>
    <w:rsid w:val="00982D05"/>
    <w:rsid w:val="009834D0"/>
    <w:rsid w:val="00984BFB"/>
    <w:rsid w:val="00985187"/>
    <w:rsid w:val="00987E03"/>
    <w:rsid w:val="0099136A"/>
    <w:rsid w:val="00993FAC"/>
    <w:rsid w:val="0099636E"/>
    <w:rsid w:val="00996896"/>
    <w:rsid w:val="0099691B"/>
    <w:rsid w:val="00996D3B"/>
    <w:rsid w:val="009A002A"/>
    <w:rsid w:val="009A097B"/>
    <w:rsid w:val="009A2B9A"/>
    <w:rsid w:val="009A4860"/>
    <w:rsid w:val="009A5DDE"/>
    <w:rsid w:val="009A676B"/>
    <w:rsid w:val="009A6D61"/>
    <w:rsid w:val="009A73FB"/>
    <w:rsid w:val="009B099B"/>
    <w:rsid w:val="009B0D98"/>
    <w:rsid w:val="009B1052"/>
    <w:rsid w:val="009B320D"/>
    <w:rsid w:val="009B3463"/>
    <w:rsid w:val="009B3CD6"/>
    <w:rsid w:val="009B69BA"/>
    <w:rsid w:val="009B6E00"/>
    <w:rsid w:val="009C0169"/>
    <w:rsid w:val="009C04DD"/>
    <w:rsid w:val="009C1FA6"/>
    <w:rsid w:val="009C28DA"/>
    <w:rsid w:val="009C3A64"/>
    <w:rsid w:val="009C588E"/>
    <w:rsid w:val="009C6AA8"/>
    <w:rsid w:val="009D0754"/>
    <w:rsid w:val="009D078A"/>
    <w:rsid w:val="009D2AE6"/>
    <w:rsid w:val="009D2EF4"/>
    <w:rsid w:val="009D3843"/>
    <w:rsid w:val="009D5F99"/>
    <w:rsid w:val="009D6711"/>
    <w:rsid w:val="009D7CB7"/>
    <w:rsid w:val="009E2B2F"/>
    <w:rsid w:val="009E2F66"/>
    <w:rsid w:val="009E3D3E"/>
    <w:rsid w:val="009E5170"/>
    <w:rsid w:val="009F3398"/>
    <w:rsid w:val="009F3AE5"/>
    <w:rsid w:val="009F3E60"/>
    <w:rsid w:val="00A00C78"/>
    <w:rsid w:val="00A01EC0"/>
    <w:rsid w:val="00A02836"/>
    <w:rsid w:val="00A03327"/>
    <w:rsid w:val="00A03EC8"/>
    <w:rsid w:val="00A04AB4"/>
    <w:rsid w:val="00A04C1E"/>
    <w:rsid w:val="00A07335"/>
    <w:rsid w:val="00A07AC6"/>
    <w:rsid w:val="00A07B69"/>
    <w:rsid w:val="00A10A34"/>
    <w:rsid w:val="00A12385"/>
    <w:rsid w:val="00A16551"/>
    <w:rsid w:val="00A16A6B"/>
    <w:rsid w:val="00A17149"/>
    <w:rsid w:val="00A20703"/>
    <w:rsid w:val="00A23B8D"/>
    <w:rsid w:val="00A25335"/>
    <w:rsid w:val="00A27766"/>
    <w:rsid w:val="00A31EB8"/>
    <w:rsid w:val="00A34221"/>
    <w:rsid w:val="00A35229"/>
    <w:rsid w:val="00A352EA"/>
    <w:rsid w:val="00A36BAA"/>
    <w:rsid w:val="00A37236"/>
    <w:rsid w:val="00A41FA2"/>
    <w:rsid w:val="00A4492E"/>
    <w:rsid w:val="00A46D9D"/>
    <w:rsid w:val="00A52F20"/>
    <w:rsid w:val="00A538DD"/>
    <w:rsid w:val="00A54B23"/>
    <w:rsid w:val="00A56D13"/>
    <w:rsid w:val="00A622FF"/>
    <w:rsid w:val="00A63537"/>
    <w:rsid w:val="00A6571C"/>
    <w:rsid w:val="00A66F79"/>
    <w:rsid w:val="00A671EE"/>
    <w:rsid w:val="00A70ECE"/>
    <w:rsid w:val="00A74A3B"/>
    <w:rsid w:val="00A74D92"/>
    <w:rsid w:val="00A75EF6"/>
    <w:rsid w:val="00A76206"/>
    <w:rsid w:val="00A771A5"/>
    <w:rsid w:val="00A82CEC"/>
    <w:rsid w:val="00A82FFD"/>
    <w:rsid w:val="00A834CD"/>
    <w:rsid w:val="00A8445A"/>
    <w:rsid w:val="00A853F9"/>
    <w:rsid w:val="00A86AC6"/>
    <w:rsid w:val="00A902F2"/>
    <w:rsid w:val="00A90B57"/>
    <w:rsid w:val="00A91B4A"/>
    <w:rsid w:val="00A91B89"/>
    <w:rsid w:val="00A95DCD"/>
    <w:rsid w:val="00A9668E"/>
    <w:rsid w:val="00A967EA"/>
    <w:rsid w:val="00AA0523"/>
    <w:rsid w:val="00AA0B22"/>
    <w:rsid w:val="00AA1342"/>
    <w:rsid w:val="00AA26A4"/>
    <w:rsid w:val="00AA2DE4"/>
    <w:rsid w:val="00AA4C7A"/>
    <w:rsid w:val="00AA6889"/>
    <w:rsid w:val="00AB0298"/>
    <w:rsid w:val="00AB5B60"/>
    <w:rsid w:val="00AB73E4"/>
    <w:rsid w:val="00AB76A7"/>
    <w:rsid w:val="00AB7D43"/>
    <w:rsid w:val="00AC1063"/>
    <w:rsid w:val="00AC1330"/>
    <w:rsid w:val="00AC2129"/>
    <w:rsid w:val="00AC2C1F"/>
    <w:rsid w:val="00AC46FE"/>
    <w:rsid w:val="00AC5A17"/>
    <w:rsid w:val="00AC5C16"/>
    <w:rsid w:val="00AC6280"/>
    <w:rsid w:val="00AC6A13"/>
    <w:rsid w:val="00AC73B4"/>
    <w:rsid w:val="00AC7F1D"/>
    <w:rsid w:val="00AD1C5B"/>
    <w:rsid w:val="00AD3328"/>
    <w:rsid w:val="00AD3F3F"/>
    <w:rsid w:val="00AD4BC3"/>
    <w:rsid w:val="00AD7019"/>
    <w:rsid w:val="00AE0EFA"/>
    <w:rsid w:val="00AE1718"/>
    <w:rsid w:val="00AE2BA7"/>
    <w:rsid w:val="00AE3186"/>
    <w:rsid w:val="00AE341C"/>
    <w:rsid w:val="00AE43CF"/>
    <w:rsid w:val="00AE5D6B"/>
    <w:rsid w:val="00AF1931"/>
    <w:rsid w:val="00AF5636"/>
    <w:rsid w:val="00AF61EB"/>
    <w:rsid w:val="00AF68EA"/>
    <w:rsid w:val="00AF68EC"/>
    <w:rsid w:val="00AF69BD"/>
    <w:rsid w:val="00AF7D27"/>
    <w:rsid w:val="00B01D28"/>
    <w:rsid w:val="00B03729"/>
    <w:rsid w:val="00B03C76"/>
    <w:rsid w:val="00B040C3"/>
    <w:rsid w:val="00B04F08"/>
    <w:rsid w:val="00B055D1"/>
    <w:rsid w:val="00B05BDE"/>
    <w:rsid w:val="00B100E3"/>
    <w:rsid w:val="00B11EF3"/>
    <w:rsid w:val="00B136AB"/>
    <w:rsid w:val="00B13E72"/>
    <w:rsid w:val="00B14AF8"/>
    <w:rsid w:val="00B14DB9"/>
    <w:rsid w:val="00B15EFF"/>
    <w:rsid w:val="00B21CA1"/>
    <w:rsid w:val="00B22574"/>
    <w:rsid w:val="00B234A4"/>
    <w:rsid w:val="00B23C79"/>
    <w:rsid w:val="00B24115"/>
    <w:rsid w:val="00B27C46"/>
    <w:rsid w:val="00B30300"/>
    <w:rsid w:val="00B306E3"/>
    <w:rsid w:val="00B31810"/>
    <w:rsid w:val="00B32C60"/>
    <w:rsid w:val="00B350DB"/>
    <w:rsid w:val="00B3526A"/>
    <w:rsid w:val="00B36191"/>
    <w:rsid w:val="00B3664E"/>
    <w:rsid w:val="00B372E7"/>
    <w:rsid w:val="00B402B6"/>
    <w:rsid w:val="00B41135"/>
    <w:rsid w:val="00B41299"/>
    <w:rsid w:val="00B42054"/>
    <w:rsid w:val="00B42A30"/>
    <w:rsid w:val="00B42B5D"/>
    <w:rsid w:val="00B4394A"/>
    <w:rsid w:val="00B44709"/>
    <w:rsid w:val="00B4532B"/>
    <w:rsid w:val="00B4599F"/>
    <w:rsid w:val="00B50FB0"/>
    <w:rsid w:val="00B50FD1"/>
    <w:rsid w:val="00B52B88"/>
    <w:rsid w:val="00B5577F"/>
    <w:rsid w:val="00B565AF"/>
    <w:rsid w:val="00B56C22"/>
    <w:rsid w:val="00B57CCC"/>
    <w:rsid w:val="00B6071B"/>
    <w:rsid w:val="00B616B3"/>
    <w:rsid w:val="00B6340C"/>
    <w:rsid w:val="00B639AA"/>
    <w:rsid w:val="00B646E8"/>
    <w:rsid w:val="00B65DA3"/>
    <w:rsid w:val="00B670CC"/>
    <w:rsid w:val="00B67C0E"/>
    <w:rsid w:val="00B74A9D"/>
    <w:rsid w:val="00B76E0D"/>
    <w:rsid w:val="00B773E5"/>
    <w:rsid w:val="00B804A3"/>
    <w:rsid w:val="00B80BEC"/>
    <w:rsid w:val="00B8275F"/>
    <w:rsid w:val="00B83F61"/>
    <w:rsid w:val="00B84BAD"/>
    <w:rsid w:val="00B84E0A"/>
    <w:rsid w:val="00B86369"/>
    <w:rsid w:val="00B91ABA"/>
    <w:rsid w:val="00B93198"/>
    <w:rsid w:val="00B93812"/>
    <w:rsid w:val="00B94384"/>
    <w:rsid w:val="00B94918"/>
    <w:rsid w:val="00B9650C"/>
    <w:rsid w:val="00BA0315"/>
    <w:rsid w:val="00BA0AAD"/>
    <w:rsid w:val="00BA1E3C"/>
    <w:rsid w:val="00BA311A"/>
    <w:rsid w:val="00BA4832"/>
    <w:rsid w:val="00BA5211"/>
    <w:rsid w:val="00BA6CC2"/>
    <w:rsid w:val="00BA75EB"/>
    <w:rsid w:val="00BA7A2E"/>
    <w:rsid w:val="00BB2764"/>
    <w:rsid w:val="00BB3D99"/>
    <w:rsid w:val="00BB747D"/>
    <w:rsid w:val="00BB7D68"/>
    <w:rsid w:val="00BC0318"/>
    <w:rsid w:val="00BC08DC"/>
    <w:rsid w:val="00BC28EF"/>
    <w:rsid w:val="00BC2A08"/>
    <w:rsid w:val="00BC34AD"/>
    <w:rsid w:val="00BC3B32"/>
    <w:rsid w:val="00BC4138"/>
    <w:rsid w:val="00BC4D11"/>
    <w:rsid w:val="00BC50ED"/>
    <w:rsid w:val="00BC665F"/>
    <w:rsid w:val="00BD0516"/>
    <w:rsid w:val="00BD0794"/>
    <w:rsid w:val="00BD360F"/>
    <w:rsid w:val="00BD484D"/>
    <w:rsid w:val="00BD4A42"/>
    <w:rsid w:val="00BD4CAB"/>
    <w:rsid w:val="00BD51C5"/>
    <w:rsid w:val="00BD5ACB"/>
    <w:rsid w:val="00BD6B17"/>
    <w:rsid w:val="00BD7410"/>
    <w:rsid w:val="00BE178E"/>
    <w:rsid w:val="00BE2110"/>
    <w:rsid w:val="00BE61DD"/>
    <w:rsid w:val="00BE6E33"/>
    <w:rsid w:val="00BF052D"/>
    <w:rsid w:val="00BF122B"/>
    <w:rsid w:val="00BF1724"/>
    <w:rsid w:val="00BF1795"/>
    <w:rsid w:val="00BF63D9"/>
    <w:rsid w:val="00BF719C"/>
    <w:rsid w:val="00BF77B9"/>
    <w:rsid w:val="00BF7C4F"/>
    <w:rsid w:val="00C0053E"/>
    <w:rsid w:val="00C00C9C"/>
    <w:rsid w:val="00C01FBA"/>
    <w:rsid w:val="00C02E6F"/>
    <w:rsid w:val="00C042F6"/>
    <w:rsid w:val="00C05184"/>
    <w:rsid w:val="00C0679E"/>
    <w:rsid w:val="00C06C68"/>
    <w:rsid w:val="00C0725C"/>
    <w:rsid w:val="00C07F18"/>
    <w:rsid w:val="00C100EC"/>
    <w:rsid w:val="00C12242"/>
    <w:rsid w:val="00C12EF1"/>
    <w:rsid w:val="00C12F3B"/>
    <w:rsid w:val="00C13134"/>
    <w:rsid w:val="00C13EFF"/>
    <w:rsid w:val="00C15D04"/>
    <w:rsid w:val="00C163A1"/>
    <w:rsid w:val="00C2002B"/>
    <w:rsid w:val="00C21C4B"/>
    <w:rsid w:val="00C21EEE"/>
    <w:rsid w:val="00C22193"/>
    <w:rsid w:val="00C2248F"/>
    <w:rsid w:val="00C267DA"/>
    <w:rsid w:val="00C27C51"/>
    <w:rsid w:val="00C27E74"/>
    <w:rsid w:val="00C30873"/>
    <w:rsid w:val="00C31C9C"/>
    <w:rsid w:val="00C3209D"/>
    <w:rsid w:val="00C321D9"/>
    <w:rsid w:val="00C3543D"/>
    <w:rsid w:val="00C359AB"/>
    <w:rsid w:val="00C364E6"/>
    <w:rsid w:val="00C37909"/>
    <w:rsid w:val="00C41AD5"/>
    <w:rsid w:val="00C41BB9"/>
    <w:rsid w:val="00C42AA6"/>
    <w:rsid w:val="00C43437"/>
    <w:rsid w:val="00C442D5"/>
    <w:rsid w:val="00C4699C"/>
    <w:rsid w:val="00C510A1"/>
    <w:rsid w:val="00C5143E"/>
    <w:rsid w:val="00C51AE5"/>
    <w:rsid w:val="00C52D52"/>
    <w:rsid w:val="00C53101"/>
    <w:rsid w:val="00C531EC"/>
    <w:rsid w:val="00C63F66"/>
    <w:rsid w:val="00C705FC"/>
    <w:rsid w:val="00C707CC"/>
    <w:rsid w:val="00C70867"/>
    <w:rsid w:val="00C71F34"/>
    <w:rsid w:val="00C73653"/>
    <w:rsid w:val="00C73BD5"/>
    <w:rsid w:val="00C74352"/>
    <w:rsid w:val="00C74B20"/>
    <w:rsid w:val="00C7556D"/>
    <w:rsid w:val="00C75AC6"/>
    <w:rsid w:val="00C76D62"/>
    <w:rsid w:val="00C80DDF"/>
    <w:rsid w:val="00C8250C"/>
    <w:rsid w:val="00C83937"/>
    <w:rsid w:val="00C84FB0"/>
    <w:rsid w:val="00C863E2"/>
    <w:rsid w:val="00C87C1C"/>
    <w:rsid w:val="00C90ACC"/>
    <w:rsid w:val="00C90DA1"/>
    <w:rsid w:val="00C92279"/>
    <w:rsid w:val="00C927AC"/>
    <w:rsid w:val="00C92BD7"/>
    <w:rsid w:val="00C97D07"/>
    <w:rsid w:val="00CA0587"/>
    <w:rsid w:val="00CA0B8D"/>
    <w:rsid w:val="00CA2E50"/>
    <w:rsid w:val="00CA31AF"/>
    <w:rsid w:val="00CA35A6"/>
    <w:rsid w:val="00CA398F"/>
    <w:rsid w:val="00CA4721"/>
    <w:rsid w:val="00CA5D3A"/>
    <w:rsid w:val="00CB0A19"/>
    <w:rsid w:val="00CB2350"/>
    <w:rsid w:val="00CB3625"/>
    <w:rsid w:val="00CB3AB1"/>
    <w:rsid w:val="00CB53D7"/>
    <w:rsid w:val="00CB68B4"/>
    <w:rsid w:val="00CB79A7"/>
    <w:rsid w:val="00CC020F"/>
    <w:rsid w:val="00CC1C73"/>
    <w:rsid w:val="00CC49FB"/>
    <w:rsid w:val="00CC7C69"/>
    <w:rsid w:val="00CD0BC9"/>
    <w:rsid w:val="00CD167C"/>
    <w:rsid w:val="00CD41C8"/>
    <w:rsid w:val="00CD44CF"/>
    <w:rsid w:val="00CD457E"/>
    <w:rsid w:val="00CD4A0C"/>
    <w:rsid w:val="00CD5BC5"/>
    <w:rsid w:val="00CD717F"/>
    <w:rsid w:val="00CD75D7"/>
    <w:rsid w:val="00CE078C"/>
    <w:rsid w:val="00CE742E"/>
    <w:rsid w:val="00CF22DF"/>
    <w:rsid w:val="00CF245F"/>
    <w:rsid w:val="00CF29B8"/>
    <w:rsid w:val="00CF2ABC"/>
    <w:rsid w:val="00CF4B39"/>
    <w:rsid w:val="00CF5555"/>
    <w:rsid w:val="00CF5AEA"/>
    <w:rsid w:val="00CF5D64"/>
    <w:rsid w:val="00CF64A8"/>
    <w:rsid w:val="00CF71C4"/>
    <w:rsid w:val="00CF7628"/>
    <w:rsid w:val="00D01406"/>
    <w:rsid w:val="00D01C31"/>
    <w:rsid w:val="00D01E38"/>
    <w:rsid w:val="00D02158"/>
    <w:rsid w:val="00D040CA"/>
    <w:rsid w:val="00D11C8B"/>
    <w:rsid w:val="00D1242A"/>
    <w:rsid w:val="00D14414"/>
    <w:rsid w:val="00D14F94"/>
    <w:rsid w:val="00D16025"/>
    <w:rsid w:val="00D16215"/>
    <w:rsid w:val="00D16CB7"/>
    <w:rsid w:val="00D16FC8"/>
    <w:rsid w:val="00D20A8A"/>
    <w:rsid w:val="00D20C3D"/>
    <w:rsid w:val="00D2125A"/>
    <w:rsid w:val="00D2180C"/>
    <w:rsid w:val="00D22E46"/>
    <w:rsid w:val="00D26119"/>
    <w:rsid w:val="00D269E5"/>
    <w:rsid w:val="00D26BBD"/>
    <w:rsid w:val="00D27081"/>
    <w:rsid w:val="00D279BA"/>
    <w:rsid w:val="00D27C68"/>
    <w:rsid w:val="00D27CCA"/>
    <w:rsid w:val="00D30489"/>
    <w:rsid w:val="00D3261A"/>
    <w:rsid w:val="00D32826"/>
    <w:rsid w:val="00D3282A"/>
    <w:rsid w:val="00D32AEC"/>
    <w:rsid w:val="00D32F08"/>
    <w:rsid w:val="00D35386"/>
    <w:rsid w:val="00D353C2"/>
    <w:rsid w:val="00D37EFA"/>
    <w:rsid w:val="00D405FD"/>
    <w:rsid w:val="00D410AF"/>
    <w:rsid w:val="00D417A0"/>
    <w:rsid w:val="00D41AC0"/>
    <w:rsid w:val="00D42D99"/>
    <w:rsid w:val="00D43200"/>
    <w:rsid w:val="00D44108"/>
    <w:rsid w:val="00D44AB7"/>
    <w:rsid w:val="00D4590B"/>
    <w:rsid w:val="00D46B3E"/>
    <w:rsid w:val="00D47525"/>
    <w:rsid w:val="00D47B41"/>
    <w:rsid w:val="00D502A7"/>
    <w:rsid w:val="00D55907"/>
    <w:rsid w:val="00D55FDD"/>
    <w:rsid w:val="00D56292"/>
    <w:rsid w:val="00D56A43"/>
    <w:rsid w:val="00D600C3"/>
    <w:rsid w:val="00D602C1"/>
    <w:rsid w:val="00D6089B"/>
    <w:rsid w:val="00D621E7"/>
    <w:rsid w:val="00D62552"/>
    <w:rsid w:val="00D660F7"/>
    <w:rsid w:val="00D67999"/>
    <w:rsid w:val="00D67BA2"/>
    <w:rsid w:val="00D73658"/>
    <w:rsid w:val="00D7635B"/>
    <w:rsid w:val="00D8122B"/>
    <w:rsid w:val="00D82650"/>
    <w:rsid w:val="00D82C2B"/>
    <w:rsid w:val="00D83CDB"/>
    <w:rsid w:val="00D8417D"/>
    <w:rsid w:val="00D8491A"/>
    <w:rsid w:val="00D86BF2"/>
    <w:rsid w:val="00D8769A"/>
    <w:rsid w:val="00D90A4E"/>
    <w:rsid w:val="00D924D5"/>
    <w:rsid w:val="00D929E6"/>
    <w:rsid w:val="00D93B75"/>
    <w:rsid w:val="00D95543"/>
    <w:rsid w:val="00D960B7"/>
    <w:rsid w:val="00D96AA3"/>
    <w:rsid w:val="00D97D5B"/>
    <w:rsid w:val="00DA00CF"/>
    <w:rsid w:val="00DA0783"/>
    <w:rsid w:val="00DA1032"/>
    <w:rsid w:val="00DA17DE"/>
    <w:rsid w:val="00DA2481"/>
    <w:rsid w:val="00DA4054"/>
    <w:rsid w:val="00DA637F"/>
    <w:rsid w:val="00DA7A47"/>
    <w:rsid w:val="00DB1F6C"/>
    <w:rsid w:val="00DB3D72"/>
    <w:rsid w:val="00DB4BE4"/>
    <w:rsid w:val="00DB52E6"/>
    <w:rsid w:val="00DC0448"/>
    <w:rsid w:val="00DC0718"/>
    <w:rsid w:val="00DC093B"/>
    <w:rsid w:val="00DC4B0F"/>
    <w:rsid w:val="00DC5268"/>
    <w:rsid w:val="00DC6271"/>
    <w:rsid w:val="00DC7C20"/>
    <w:rsid w:val="00DC7E80"/>
    <w:rsid w:val="00DD1105"/>
    <w:rsid w:val="00DD16E7"/>
    <w:rsid w:val="00DD18AD"/>
    <w:rsid w:val="00DD258B"/>
    <w:rsid w:val="00DD2D66"/>
    <w:rsid w:val="00DD2E95"/>
    <w:rsid w:val="00DD344A"/>
    <w:rsid w:val="00DD3658"/>
    <w:rsid w:val="00DD370D"/>
    <w:rsid w:val="00DD5199"/>
    <w:rsid w:val="00DD5CDD"/>
    <w:rsid w:val="00DE088F"/>
    <w:rsid w:val="00DE114E"/>
    <w:rsid w:val="00DE6776"/>
    <w:rsid w:val="00DE685C"/>
    <w:rsid w:val="00DE68DB"/>
    <w:rsid w:val="00DE6ACD"/>
    <w:rsid w:val="00DE731A"/>
    <w:rsid w:val="00DE777C"/>
    <w:rsid w:val="00DE7A83"/>
    <w:rsid w:val="00DF2468"/>
    <w:rsid w:val="00DF2F6D"/>
    <w:rsid w:val="00DF3A5B"/>
    <w:rsid w:val="00DF3EB4"/>
    <w:rsid w:val="00DF40D4"/>
    <w:rsid w:val="00DF57AB"/>
    <w:rsid w:val="00DF6A07"/>
    <w:rsid w:val="00E00EE0"/>
    <w:rsid w:val="00E0124F"/>
    <w:rsid w:val="00E04A9B"/>
    <w:rsid w:val="00E05A0D"/>
    <w:rsid w:val="00E06080"/>
    <w:rsid w:val="00E06D69"/>
    <w:rsid w:val="00E06F4B"/>
    <w:rsid w:val="00E0723B"/>
    <w:rsid w:val="00E1095B"/>
    <w:rsid w:val="00E10D1D"/>
    <w:rsid w:val="00E12FC5"/>
    <w:rsid w:val="00E1325B"/>
    <w:rsid w:val="00E15BA3"/>
    <w:rsid w:val="00E174C0"/>
    <w:rsid w:val="00E21A23"/>
    <w:rsid w:val="00E21EF9"/>
    <w:rsid w:val="00E2246C"/>
    <w:rsid w:val="00E237BC"/>
    <w:rsid w:val="00E24C78"/>
    <w:rsid w:val="00E255BF"/>
    <w:rsid w:val="00E25A62"/>
    <w:rsid w:val="00E25CF2"/>
    <w:rsid w:val="00E27F3A"/>
    <w:rsid w:val="00E305C2"/>
    <w:rsid w:val="00E308C2"/>
    <w:rsid w:val="00E321FC"/>
    <w:rsid w:val="00E326AA"/>
    <w:rsid w:val="00E34765"/>
    <w:rsid w:val="00E35ED8"/>
    <w:rsid w:val="00E36044"/>
    <w:rsid w:val="00E36070"/>
    <w:rsid w:val="00E361C2"/>
    <w:rsid w:val="00E36D67"/>
    <w:rsid w:val="00E36D88"/>
    <w:rsid w:val="00E37D68"/>
    <w:rsid w:val="00E40342"/>
    <w:rsid w:val="00E41445"/>
    <w:rsid w:val="00E41536"/>
    <w:rsid w:val="00E43924"/>
    <w:rsid w:val="00E440EA"/>
    <w:rsid w:val="00E441A8"/>
    <w:rsid w:val="00E44895"/>
    <w:rsid w:val="00E45E0A"/>
    <w:rsid w:val="00E45EE3"/>
    <w:rsid w:val="00E504B4"/>
    <w:rsid w:val="00E50DA4"/>
    <w:rsid w:val="00E513BF"/>
    <w:rsid w:val="00E52923"/>
    <w:rsid w:val="00E52AC8"/>
    <w:rsid w:val="00E54DA2"/>
    <w:rsid w:val="00E62632"/>
    <w:rsid w:val="00E63951"/>
    <w:rsid w:val="00E64C72"/>
    <w:rsid w:val="00E669AB"/>
    <w:rsid w:val="00E66C65"/>
    <w:rsid w:val="00E67B34"/>
    <w:rsid w:val="00E70346"/>
    <w:rsid w:val="00E72E59"/>
    <w:rsid w:val="00E73A0F"/>
    <w:rsid w:val="00E73ECD"/>
    <w:rsid w:val="00E74B96"/>
    <w:rsid w:val="00E76C18"/>
    <w:rsid w:val="00E7707E"/>
    <w:rsid w:val="00E8032C"/>
    <w:rsid w:val="00E80C2E"/>
    <w:rsid w:val="00E817E6"/>
    <w:rsid w:val="00E81BEC"/>
    <w:rsid w:val="00E82509"/>
    <w:rsid w:val="00E82885"/>
    <w:rsid w:val="00E879F7"/>
    <w:rsid w:val="00E9003C"/>
    <w:rsid w:val="00E90D6C"/>
    <w:rsid w:val="00E919D7"/>
    <w:rsid w:val="00E923A6"/>
    <w:rsid w:val="00E92A2C"/>
    <w:rsid w:val="00E92BEC"/>
    <w:rsid w:val="00E9344B"/>
    <w:rsid w:val="00E95BBB"/>
    <w:rsid w:val="00E96DC4"/>
    <w:rsid w:val="00E97926"/>
    <w:rsid w:val="00E97D1D"/>
    <w:rsid w:val="00E97EA0"/>
    <w:rsid w:val="00EA0B71"/>
    <w:rsid w:val="00EA101F"/>
    <w:rsid w:val="00EA30C7"/>
    <w:rsid w:val="00EA43C0"/>
    <w:rsid w:val="00EA47C1"/>
    <w:rsid w:val="00EA4E2F"/>
    <w:rsid w:val="00EA5697"/>
    <w:rsid w:val="00EA571E"/>
    <w:rsid w:val="00EA5D3C"/>
    <w:rsid w:val="00EA684F"/>
    <w:rsid w:val="00EA7D2E"/>
    <w:rsid w:val="00EB01AF"/>
    <w:rsid w:val="00EB078A"/>
    <w:rsid w:val="00EB0A2D"/>
    <w:rsid w:val="00EB193A"/>
    <w:rsid w:val="00EB2ED6"/>
    <w:rsid w:val="00EB38C3"/>
    <w:rsid w:val="00EB3D7E"/>
    <w:rsid w:val="00EC13C0"/>
    <w:rsid w:val="00EC166F"/>
    <w:rsid w:val="00EC3ECF"/>
    <w:rsid w:val="00EC527A"/>
    <w:rsid w:val="00EC71F6"/>
    <w:rsid w:val="00ED2105"/>
    <w:rsid w:val="00ED2D8C"/>
    <w:rsid w:val="00ED33F9"/>
    <w:rsid w:val="00ED43F1"/>
    <w:rsid w:val="00ED5C09"/>
    <w:rsid w:val="00ED5D83"/>
    <w:rsid w:val="00ED6CF5"/>
    <w:rsid w:val="00ED711D"/>
    <w:rsid w:val="00EE08CF"/>
    <w:rsid w:val="00EE08E3"/>
    <w:rsid w:val="00EE15C2"/>
    <w:rsid w:val="00EE2030"/>
    <w:rsid w:val="00EE27E4"/>
    <w:rsid w:val="00EE5BA3"/>
    <w:rsid w:val="00EE75AD"/>
    <w:rsid w:val="00EE7A9C"/>
    <w:rsid w:val="00EF0786"/>
    <w:rsid w:val="00EF08D5"/>
    <w:rsid w:val="00EF0D4C"/>
    <w:rsid w:val="00EF2C56"/>
    <w:rsid w:val="00EF2E24"/>
    <w:rsid w:val="00EF625F"/>
    <w:rsid w:val="00EF7F27"/>
    <w:rsid w:val="00F00008"/>
    <w:rsid w:val="00F00141"/>
    <w:rsid w:val="00F00993"/>
    <w:rsid w:val="00F02EF6"/>
    <w:rsid w:val="00F02EFF"/>
    <w:rsid w:val="00F0330F"/>
    <w:rsid w:val="00F038A3"/>
    <w:rsid w:val="00F052C3"/>
    <w:rsid w:val="00F0536A"/>
    <w:rsid w:val="00F05F81"/>
    <w:rsid w:val="00F06399"/>
    <w:rsid w:val="00F06C2A"/>
    <w:rsid w:val="00F07B5D"/>
    <w:rsid w:val="00F10A7A"/>
    <w:rsid w:val="00F12932"/>
    <w:rsid w:val="00F1322E"/>
    <w:rsid w:val="00F136D8"/>
    <w:rsid w:val="00F13DF1"/>
    <w:rsid w:val="00F142E3"/>
    <w:rsid w:val="00F17788"/>
    <w:rsid w:val="00F20508"/>
    <w:rsid w:val="00F234DB"/>
    <w:rsid w:val="00F248B3"/>
    <w:rsid w:val="00F25064"/>
    <w:rsid w:val="00F274B3"/>
    <w:rsid w:val="00F3056B"/>
    <w:rsid w:val="00F30AA7"/>
    <w:rsid w:val="00F3195D"/>
    <w:rsid w:val="00F3460B"/>
    <w:rsid w:val="00F3538B"/>
    <w:rsid w:val="00F43295"/>
    <w:rsid w:val="00F437A4"/>
    <w:rsid w:val="00F437C8"/>
    <w:rsid w:val="00F447CC"/>
    <w:rsid w:val="00F44FAB"/>
    <w:rsid w:val="00F45185"/>
    <w:rsid w:val="00F46792"/>
    <w:rsid w:val="00F47047"/>
    <w:rsid w:val="00F47575"/>
    <w:rsid w:val="00F514EC"/>
    <w:rsid w:val="00F52C51"/>
    <w:rsid w:val="00F53A37"/>
    <w:rsid w:val="00F54DAE"/>
    <w:rsid w:val="00F55567"/>
    <w:rsid w:val="00F5575B"/>
    <w:rsid w:val="00F56D19"/>
    <w:rsid w:val="00F6053C"/>
    <w:rsid w:val="00F60747"/>
    <w:rsid w:val="00F60B79"/>
    <w:rsid w:val="00F61117"/>
    <w:rsid w:val="00F63024"/>
    <w:rsid w:val="00F64E59"/>
    <w:rsid w:val="00F65948"/>
    <w:rsid w:val="00F665DD"/>
    <w:rsid w:val="00F6687A"/>
    <w:rsid w:val="00F704D2"/>
    <w:rsid w:val="00F70B9C"/>
    <w:rsid w:val="00F767A1"/>
    <w:rsid w:val="00F76B08"/>
    <w:rsid w:val="00F77912"/>
    <w:rsid w:val="00F77C85"/>
    <w:rsid w:val="00F80047"/>
    <w:rsid w:val="00F83960"/>
    <w:rsid w:val="00F905BF"/>
    <w:rsid w:val="00F909DB"/>
    <w:rsid w:val="00F9180C"/>
    <w:rsid w:val="00F936E4"/>
    <w:rsid w:val="00F94201"/>
    <w:rsid w:val="00F94B6F"/>
    <w:rsid w:val="00FA16B8"/>
    <w:rsid w:val="00FA5375"/>
    <w:rsid w:val="00FA71BB"/>
    <w:rsid w:val="00FA7606"/>
    <w:rsid w:val="00FB0C41"/>
    <w:rsid w:val="00FB3A8D"/>
    <w:rsid w:val="00FB405D"/>
    <w:rsid w:val="00FB6B05"/>
    <w:rsid w:val="00FB6DE5"/>
    <w:rsid w:val="00FC14CC"/>
    <w:rsid w:val="00FC1828"/>
    <w:rsid w:val="00FC1A82"/>
    <w:rsid w:val="00FC434D"/>
    <w:rsid w:val="00FC4552"/>
    <w:rsid w:val="00FC4D5D"/>
    <w:rsid w:val="00FC5304"/>
    <w:rsid w:val="00FC559E"/>
    <w:rsid w:val="00FC5B12"/>
    <w:rsid w:val="00FC68E0"/>
    <w:rsid w:val="00FC6B7C"/>
    <w:rsid w:val="00FD1EB8"/>
    <w:rsid w:val="00FD254A"/>
    <w:rsid w:val="00FD2E3D"/>
    <w:rsid w:val="00FD3645"/>
    <w:rsid w:val="00FD4CC4"/>
    <w:rsid w:val="00FD4FFC"/>
    <w:rsid w:val="00FD5062"/>
    <w:rsid w:val="00FD50DE"/>
    <w:rsid w:val="00FD528B"/>
    <w:rsid w:val="00FD556A"/>
    <w:rsid w:val="00FD5E8F"/>
    <w:rsid w:val="00FD61A3"/>
    <w:rsid w:val="00FD633E"/>
    <w:rsid w:val="00FD78B4"/>
    <w:rsid w:val="00FE246C"/>
    <w:rsid w:val="00FE2930"/>
    <w:rsid w:val="00FE33E5"/>
    <w:rsid w:val="00FE3601"/>
    <w:rsid w:val="00FE5442"/>
    <w:rsid w:val="00FE6A85"/>
    <w:rsid w:val="00FE6D39"/>
    <w:rsid w:val="00FE724D"/>
    <w:rsid w:val="00FE76E0"/>
    <w:rsid w:val="00FE7D20"/>
    <w:rsid w:val="00FF10A1"/>
    <w:rsid w:val="00FF2F6F"/>
    <w:rsid w:val="00FF35AA"/>
    <w:rsid w:val="00FF6827"/>
    <w:rsid w:val="00FF6A11"/>
    <w:rsid w:val="00FF735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0141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137FE"/>
    <w:pPr>
      <w:keepNext/>
      <w:outlineLvl w:val="0"/>
    </w:pPr>
    <w:rPr>
      <w:b/>
      <w:sz w:val="28"/>
      <w:szCs w:val="20"/>
    </w:rPr>
  </w:style>
  <w:style w:type="paragraph" w:styleId="Antrat3">
    <w:name w:val="heading 3"/>
    <w:basedOn w:val="prastasis"/>
    <w:next w:val="prastasis"/>
    <w:qFormat/>
    <w:rsid w:val="004A0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Antrat5">
    <w:name w:val="heading 5"/>
    <w:basedOn w:val="prastasis"/>
    <w:next w:val="prastasis"/>
    <w:link w:val="Antrat5Diagrama"/>
    <w:qFormat/>
    <w:rsid w:val="00CA5D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1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3580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0AD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0ADA"/>
  </w:style>
  <w:style w:type="paragraph" w:styleId="Pagrindinistekstas3">
    <w:name w:val="Body Text 3"/>
    <w:basedOn w:val="prastasis"/>
    <w:link w:val="Pagrindinistekstas3Diagrama"/>
    <w:rsid w:val="00BA4832"/>
    <w:pPr>
      <w:jc w:val="center"/>
    </w:pPr>
    <w:rPr>
      <w:szCs w:val="20"/>
      <w:lang w:eastAsia="en-US"/>
    </w:rPr>
  </w:style>
  <w:style w:type="paragraph" w:customStyle="1" w:styleId="CharChar1">
    <w:name w:val="Char Char1"/>
    <w:basedOn w:val="prastasis"/>
    <w:rsid w:val="0013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897A86"/>
    <w:pPr>
      <w:jc w:val="center"/>
    </w:pPr>
    <w:rPr>
      <w:b/>
      <w:szCs w:val="20"/>
      <w:lang w:eastAsia="en-US"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8C18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DiagramaDiagramaCharCharDiagramaDiagrama2CharCharDiagramaDiagramaCharCharDiagramaDiagramaCharCharDiagramaDiagramaCharChar0">
    <w:name w:val="Char Char Diagrama Diagrama Char Char Diagrama Diagrama2 Char Char Diagrama Diagrama Char Char Diagrama Diagrama Char Char Diagrama Diagrama Char Char"/>
    <w:basedOn w:val="prastasis"/>
    <w:rsid w:val="006F6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82FFD"/>
    <w:pPr>
      <w:spacing w:after="120" w:line="480" w:lineRule="auto"/>
    </w:pPr>
  </w:style>
  <w:style w:type="character" w:styleId="Grietas">
    <w:name w:val="Strong"/>
    <w:qFormat/>
    <w:rsid w:val="00C7556D"/>
    <w:rPr>
      <w:b/>
      <w:bCs/>
    </w:rPr>
  </w:style>
  <w:style w:type="paragraph" w:customStyle="1" w:styleId="statymopavad">
    <w:name w:val="?statymo pavad."/>
    <w:basedOn w:val="prastasis"/>
    <w:rsid w:val="00624B89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8C34AF"/>
    <w:pPr>
      <w:spacing w:after="120"/>
    </w:pPr>
  </w:style>
  <w:style w:type="paragraph" w:styleId="prastasistinklapis">
    <w:name w:val="Normal (Web)"/>
    <w:basedOn w:val="prastasis"/>
    <w:rsid w:val="00BC28EF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NoSpacing1">
    <w:name w:val="No Spacing1"/>
    <w:rsid w:val="00A9668E"/>
    <w:rPr>
      <w:rFonts w:ascii="Calibri" w:hAnsi="Calibri"/>
      <w:sz w:val="22"/>
      <w:szCs w:val="22"/>
      <w:lang w:val="lt-LT" w:eastAsia="en-US"/>
    </w:rPr>
  </w:style>
  <w:style w:type="paragraph" w:customStyle="1" w:styleId="Default">
    <w:name w:val="Default"/>
    <w:link w:val="DefaultDiagrama"/>
    <w:rsid w:val="00E67B3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DefaultDiagrama">
    <w:name w:val="Default Diagrama"/>
    <w:link w:val="Default"/>
    <w:rsid w:val="00F00993"/>
    <w:rPr>
      <w:color w:val="000000"/>
      <w:sz w:val="24"/>
      <w:szCs w:val="24"/>
    </w:rPr>
  </w:style>
  <w:style w:type="paragraph" w:styleId="Betarp">
    <w:name w:val="No Spacing"/>
    <w:uiPriority w:val="1"/>
    <w:qFormat/>
    <w:rsid w:val="002545B1"/>
    <w:rPr>
      <w:rFonts w:ascii="Calibri" w:eastAsia="Calibri" w:hAnsi="Calibri"/>
      <w:sz w:val="22"/>
      <w:szCs w:val="22"/>
      <w:lang w:val="lt-LT" w:eastAsia="en-US"/>
    </w:rPr>
  </w:style>
  <w:style w:type="character" w:customStyle="1" w:styleId="hps">
    <w:name w:val="hps"/>
    <w:rsid w:val="002545B1"/>
  </w:style>
  <w:style w:type="paragraph" w:styleId="Antrinispavadinimas">
    <w:name w:val="Subtitle"/>
    <w:basedOn w:val="prastasis"/>
    <w:next w:val="prastasis"/>
    <w:link w:val="AntrinispavadinimasDiagrama"/>
    <w:qFormat/>
    <w:rsid w:val="00500D1E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500D1E"/>
    <w:rPr>
      <w:rFonts w:ascii="Cambria" w:hAnsi="Cambria"/>
      <w:sz w:val="24"/>
      <w:szCs w:val="24"/>
    </w:rPr>
  </w:style>
  <w:style w:type="character" w:customStyle="1" w:styleId="Antrat5Diagrama">
    <w:name w:val="Antraštė 5 Diagrama"/>
    <w:link w:val="Antrat5"/>
    <w:rsid w:val="00CA5D3A"/>
    <w:rPr>
      <w:rFonts w:ascii="Calibri" w:hAnsi="Calibri"/>
      <w:b/>
      <w:bCs/>
      <w:i/>
      <w:i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CA5D3A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CA5D3A"/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0F4D82"/>
    <w:rPr>
      <w:sz w:val="24"/>
      <w:lang w:eastAsia="en-US"/>
    </w:rPr>
  </w:style>
  <w:style w:type="paragraph" w:customStyle="1" w:styleId="DiagramaDiagramaCharCharDiagramaDiagrama">
    <w:name w:val="Diagrama Diagrama Char Char Diagrama Diagrama"/>
    <w:basedOn w:val="prastasis"/>
    <w:semiHidden/>
    <w:rsid w:val="00526A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etarp1">
    <w:name w:val="Be tarpų1"/>
    <w:uiPriority w:val="99"/>
    <w:qFormat/>
    <w:rsid w:val="00191101"/>
    <w:rPr>
      <w:rFonts w:ascii="Calibri" w:hAnsi="Calibri"/>
      <w:sz w:val="22"/>
      <w:szCs w:val="22"/>
      <w:lang w:val="lt-LT" w:eastAsia="en-US"/>
    </w:rPr>
  </w:style>
  <w:style w:type="character" w:customStyle="1" w:styleId="Heading2">
    <w:name w:val="Heading #2"/>
    <w:link w:val="Heading21"/>
    <w:uiPriority w:val="99"/>
    <w:rsid w:val="00BC34AD"/>
    <w:rPr>
      <w:b/>
      <w:bCs/>
      <w:shd w:val="clear" w:color="auto" w:fill="FFFFFF"/>
    </w:rPr>
  </w:style>
  <w:style w:type="paragraph" w:customStyle="1" w:styleId="Heading21">
    <w:name w:val="Heading #21"/>
    <w:basedOn w:val="prastasis"/>
    <w:link w:val="Heading2"/>
    <w:uiPriority w:val="99"/>
    <w:rsid w:val="00BC34AD"/>
    <w:pPr>
      <w:shd w:val="clear" w:color="auto" w:fill="FFFFFF"/>
      <w:spacing w:before="360" w:after="240" w:line="274" w:lineRule="exact"/>
      <w:jc w:val="center"/>
      <w:outlineLvl w:val="1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14038E"/>
    <w:rPr>
      <w:sz w:val="24"/>
      <w:szCs w:val="24"/>
    </w:rPr>
  </w:style>
  <w:style w:type="character" w:customStyle="1" w:styleId="Antrat1Diagrama">
    <w:name w:val="Antraštė 1 Diagrama"/>
    <w:link w:val="Antrat1"/>
    <w:rsid w:val="00564CD6"/>
    <w:rPr>
      <w:b/>
      <w:sz w:val="28"/>
    </w:rPr>
  </w:style>
  <w:style w:type="character" w:customStyle="1" w:styleId="PavadinimasDiagrama">
    <w:name w:val="Pavadinimas Diagrama"/>
    <w:link w:val="Pavadinimas"/>
    <w:uiPriority w:val="99"/>
    <w:rsid w:val="008845B0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75F7B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775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DiagramaCharCharDiagramaDiagramaCharCharDiagramaDiagrama1">
    <w:name w:val="Diagrama Diagrama Char Char Diagrama Diagrama Char Char Diagrama Diagrama1"/>
    <w:basedOn w:val="prastasis"/>
    <w:semiHidden/>
    <w:rsid w:val="006C4FF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orat">
    <w:name w:val="footer"/>
    <w:basedOn w:val="prastasis"/>
    <w:rsid w:val="00EF2C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405FD"/>
    <w:rPr>
      <w:sz w:val="24"/>
      <w:szCs w:val="24"/>
    </w:rPr>
  </w:style>
  <w:style w:type="paragraph" w:styleId="Dokumentostruktra">
    <w:name w:val="Document Map"/>
    <w:basedOn w:val="prastasis"/>
    <w:semiHidden/>
    <w:rsid w:val="003F0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0141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137FE"/>
    <w:pPr>
      <w:keepNext/>
      <w:outlineLvl w:val="0"/>
    </w:pPr>
    <w:rPr>
      <w:b/>
      <w:sz w:val="28"/>
      <w:szCs w:val="20"/>
    </w:rPr>
  </w:style>
  <w:style w:type="paragraph" w:styleId="Antrat3">
    <w:name w:val="heading 3"/>
    <w:basedOn w:val="prastasis"/>
    <w:next w:val="prastasis"/>
    <w:qFormat/>
    <w:rsid w:val="004A0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Antrat5">
    <w:name w:val="heading 5"/>
    <w:basedOn w:val="prastasis"/>
    <w:next w:val="prastasis"/>
    <w:link w:val="Antrat5Diagrama"/>
    <w:qFormat/>
    <w:rsid w:val="00CA5D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1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3580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0AD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0ADA"/>
  </w:style>
  <w:style w:type="paragraph" w:styleId="Pagrindinistekstas3">
    <w:name w:val="Body Text 3"/>
    <w:basedOn w:val="prastasis"/>
    <w:link w:val="Pagrindinistekstas3Diagrama"/>
    <w:rsid w:val="00BA4832"/>
    <w:pPr>
      <w:jc w:val="center"/>
    </w:pPr>
    <w:rPr>
      <w:szCs w:val="20"/>
      <w:lang w:eastAsia="en-US"/>
    </w:rPr>
  </w:style>
  <w:style w:type="paragraph" w:customStyle="1" w:styleId="CharChar1">
    <w:name w:val="Char Char1"/>
    <w:basedOn w:val="prastasis"/>
    <w:rsid w:val="0013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897A86"/>
    <w:pPr>
      <w:jc w:val="center"/>
    </w:pPr>
    <w:rPr>
      <w:b/>
      <w:szCs w:val="20"/>
      <w:lang w:eastAsia="en-US"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8C18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DiagramaDiagramaCharCharDiagramaDiagrama2CharCharDiagramaDiagramaCharCharDiagramaDiagramaCharCharDiagramaDiagramaCharChar0">
    <w:name w:val="Char Char Diagrama Diagrama Char Char Diagrama Diagrama2 Char Char Diagrama Diagrama Char Char Diagrama Diagrama Char Char Diagrama Diagrama Char Char"/>
    <w:basedOn w:val="prastasis"/>
    <w:rsid w:val="006F6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82FFD"/>
    <w:pPr>
      <w:spacing w:after="120" w:line="480" w:lineRule="auto"/>
    </w:pPr>
  </w:style>
  <w:style w:type="character" w:styleId="Grietas">
    <w:name w:val="Strong"/>
    <w:qFormat/>
    <w:rsid w:val="00C7556D"/>
    <w:rPr>
      <w:b/>
      <w:bCs/>
    </w:rPr>
  </w:style>
  <w:style w:type="paragraph" w:customStyle="1" w:styleId="statymopavad">
    <w:name w:val="?statymo pavad."/>
    <w:basedOn w:val="prastasis"/>
    <w:rsid w:val="00624B89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8C34AF"/>
    <w:pPr>
      <w:spacing w:after="120"/>
    </w:pPr>
  </w:style>
  <w:style w:type="paragraph" w:styleId="prastasistinklapis">
    <w:name w:val="Normal (Web)"/>
    <w:basedOn w:val="prastasis"/>
    <w:rsid w:val="00BC28EF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NoSpacing1">
    <w:name w:val="No Spacing1"/>
    <w:rsid w:val="00A9668E"/>
    <w:rPr>
      <w:rFonts w:ascii="Calibri" w:hAnsi="Calibri"/>
      <w:sz w:val="22"/>
      <w:szCs w:val="22"/>
      <w:lang w:val="lt-LT" w:eastAsia="en-US"/>
    </w:rPr>
  </w:style>
  <w:style w:type="paragraph" w:customStyle="1" w:styleId="Default">
    <w:name w:val="Default"/>
    <w:link w:val="DefaultDiagrama"/>
    <w:rsid w:val="00E67B3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DefaultDiagrama">
    <w:name w:val="Default Diagrama"/>
    <w:link w:val="Default"/>
    <w:rsid w:val="00F00993"/>
    <w:rPr>
      <w:color w:val="000000"/>
      <w:sz w:val="24"/>
      <w:szCs w:val="24"/>
    </w:rPr>
  </w:style>
  <w:style w:type="paragraph" w:styleId="Betarp">
    <w:name w:val="No Spacing"/>
    <w:uiPriority w:val="1"/>
    <w:qFormat/>
    <w:rsid w:val="002545B1"/>
    <w:rPr>
      <w:rFonts w:ascii="Calibri" w:eastAsia="Calibri" w:hAnsi="Calibri"/>
      <w:sz w:val="22"/>
      <w:szCs w:val="22"/>
      <w:lang w:val="lt-LT" w:eastAsia="en-US"/>
    </w:rPr>
  </w:style>
  <w:style w:type="character" w:customStyle="1" w:styleId="hps">
    <w:name w:val="hps"/>
    <w:rsid w:val="002545B1"/>
  </w:style>
  <w:style w:type="paragraph" w:styleId="Antrinispavadinimas">
    <w:name w:val="Subtitle"/>
    <w:basedOn w:val="prastasis"/>
    <w:next w:val="prastasis"/>
    <w:link w:val="AntrinispavadinimasDiagrama"/>
    <w:qFormat/>
    <w:rsid w:val="00500D1E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500D1E"/>
    <w:rPr>
      <w:rFonts w:ascii="Cambria" w:hAnsi="Cambria"/>
      <w:sz w:val="24"/>
      <w:szCs w:val="24"/>
    </w:rPr>
  </w:style>
  <w:style w:type="character" w:customStyle="1" w:styleId="Antrat5Diagrama">
    <w:name w:val="Antraštė 5 Diagrama"/>
    <w:link w:val="Antrat5"/>
    <w:rsid w:val="00CA5D3A"/>
    <w:rPr>
      <w:rFonts w:ascii="Calibri" w:hAnsi="Calibri"/>
      <w:b/>
      <w:bCs/>
      <w:i/>
      <w:i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CA5D3A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CA5D3A"/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0F4D82"/>
    <w:rPr>
      <w:sz w:val="24"/>
      <w:lang w:eastAsia="en-US"/>
    </w:rPr>
  </w:style>
  <w:style w:type="paragraph" w:customStyle="1" w:styleId="DiagramaDiagramaCharCharDiagramaDiagrama">
    <w:name w:val="Diagrama Diagrama Char Char Diagrama Diagrama"/>
    <w:basedOn w:val="prastasis"/>
    <w:semiHidden/>
    <w:rsid w:val="00526A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etarp1">
    <w:name w:val="Be tarpų1"/>
    <w:uiPriority w:val="99"/>
    <w:qFormat/>
    <w:rsid w:val="00191101"/>
    <w:rPr>
      <w:rFonts w:ascii="Calibri" w:hAnsi="Calibri"/>
      <w:sz w:val="22"/>
      <w:szCs w:val="22"/>
      <w:lang w:val="lt-LT" w:eastAsia="en-US"/>
    </w:rPr>
  </w:style>
  <w:style w:type="character" w:customStyle="1" w:styleId="Heading2">
    <w:name w:val="Heading #2"/>
    <w:link w:val="Heading21"/>
    <w:uiPriority w:val="99"/>
    <w:rsid w:val="00BC34AD"/>
    <w:rPr>
      <w:b/>
      <w:bCs/>
      <w:shd w:val="clear" w:color="auto" w:fill="FFFFFF"/>
    </w:rPr>
  </w:style>
  <w:style w:type="paragraph" w:customStyle="1" w:styleId="Heading21">
    <w:name w:val="Heading #21"/>
    <w:basedOn w:val="prastasis"/>
    <w:link w:val="Heading2"/>
    <w:uiPriority w:val="99"/>
    <w:rsid w:val="00BC34AD"/>
    <w:pPr>
      <w:shd w:val="clear" w:color="auto" w:fill="FFFFFF"/>
      <w:spacing w:before="360" w:after="240" w:line="274" w:lineRule="exact"/>
      <w:jc w:val="center"/>
      <w:outlineLvl w:val="1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14038E"/>
    <w:rPr>
      <w:sz w:val="24"/>
      <w:szCs w:val="24"/>
    </w:rPr>
  </w:style>
  <w:style w:type="character" w:customStyle="1" w:styleId="Antrat1Diagrama">
    <w:name w:val="Antraštė 1 Diagrama"/>
    <w:link w:val="Antrat1"/>
    <w:rsid w:val="00564CD6"/>
    <w:rPr>
      <w:b/>
      <w:sz w:val="28"/>
    </w:rPr>
  </w:style>
  <w:style w:type="character" w:customStyle="1" w:styleId="PavadinimasDiagrama">
    <w:name w:val="Pavadinimas Diagrama"/>
    <w:link w:val="Pavadinimas"/>
    <w:uiPriority w:val="99"/>
    <w:rsid w:val="008845B0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75F7B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775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DiagramaCharCharDiagramaDiagramaCharCharDiagramaDiagrama1">
    <w:name w:val="Diagrama Diagrama Char Char Diagrama Diagrama Char Char Diagrama Diagrama1"/>
    <w:basedOn w:val="prastasis"/>
    <w:semiHidden/>
    <w:rsid w:val="006C4FF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orat">
    <w:name w:val="footer"/>
    <w:basedOn w:val="prastasis"/>
    <w:rsid w:val="00EF2C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405FD"/>
    <w:rPr>
      <w:sz w:val="24"/>
      <w:szCs w:val="24"/>
    </w:rPr>
  </w:style>
  <w:style w:type="paragraph" w:styleId="Dokumentostruktra">
    <w:name w:val="Document Map"/>
    <w:basedOn w:val="prastasis"/>
    <w:semiHidden/>
    <w:rsid w:val="003F0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35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3714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683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827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751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277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838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449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825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07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67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531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3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325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7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6B00-4643-4C9A-A6A2-527DF4C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11034</Words>
  <Characters>6290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tarybos 2010-11-28 posėdis,</vt:lpstr>
      <vt:lpstr>Rokiškio rajono savivaldybės tarybos 2010-11-28 posėdis,</vt:lpstr>
    </vt:vector>
  </TitlesOfParts>
  <Company>RRSAV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tarybos 2010-11-28 posėdis,</dc:title>
  <dc:creator>dirsekretore</dc:creator>
  <cp:lastModifiedBy>Asta Zakareviciene</cp:lastModifiedBy>
  <cp:revision>78</cp:revision>
  <cp:lastPrinted>2016-08-02T09:31:00Z</cp:lastPrinted>
  <dcterms:created xsi:type="dcterms:W3CDTF">2017-05-04T10:29:00Z</dcterms:created>
  <dcterms:modified xsi:type="dcterms:W3CDTF">2017-05-11T06:49:00Z</dcterms:modified>
</cp:coreProperties>
</file>